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67" w:rsidRDefault="00E40995">
      <w:pPr>
        <w:pStyle w:val="11"/>
        <w:spacing w:before="72"/>
        <w:ind w:right="7"/>
      </w:pPr>
      <w:r>
        <w:t>ӘЛ-ФАРАБИ</w:t>
      </w:r>
      <w:r>
        <w:rPr>
          <w:spacing w:val="-5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ҚАЗАҚ</w:t>
      </w:r>
      <w:r>
        <w:rPr>
          <w:spacing w:val="-6"/>
        </w:rPr>
        <w:t xml:space="preserve"> </w:t>
      </w:r>
      <w:r>
        <w:t>ҰЛТТЫҚ</w:t>
      </w:r>
      <w:r>
        <w:rPr>
          <w:spacing w:val="-3"/>
        </w:rPr>
        <w:t xml:space="preserve"> </w:t>
      </w:r>
      <w:r>
        <w:t>УНИВЕРСИТЕТІ</w:t>
      </w:r>
    </w:p>
    <w:p w:rsidR="001F3A67" w:rsidRDefault="001F3A67">
      <w:pPr>
        <w:pStyle w:val="a3"/>
        <w:spacing w:before="2"/>
        <w:rPr>
          <w:b/>
        </w:rPr>
      </w:pPr>
    </w:p>
    <w:p w:rsidR="001F3A67" w:rsidRDefault="00E40995">
      <w:pPr>
        <w:ind w:left="2178" w:right="2187"/>
        <w:jc w:val="center"/>
        <w:rPr>
          <w:b/>
          <w:sz w:val="28"/>
        </w:rPr>
      </w:pPr>
      <w:r>
        <w:rPr>
          <w:b/>
          <w:sz w:val="28"/>
        </w:rPr>
        <w:t>Экономика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бизнес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Жоғары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мектебі</w:t>
      </w:r>
    </w:p>
    <w:p w:rsidR="001F3A67" w:rsidRDefault="001F3A67">
      <w:pPr>
        <w:pStyle w:val="a3"/>
        <w:spacing w:before="11"/>
        <w:rPr>
          <w:b/>
          <w:sz w:val="27"/>
        </w:rPr>
      </w:pPr>
    </w:p>
    <w:p w:rsidR="001F3A67" w:rsidRDefault="00E40995">
      <w:pPr>
        <w:pStyle w:val="11"/>
        <w:ind w:left="2178" w:right="2182"/>
      </w:pPr>
      <w:r>
        <w:t>«Қаржы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есеп» кафедрасы</w:t>
      </w: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  <w:lang w:val="ru-RU"/>
        </w:rPr>
      </w:pPr>
    </w:p>
    <w:p w:rsidR="001E4798" w:rsidRDefault="001E4798">
      <w:pPr>
        <w:pStyle w:val="a3"/>
        <w:rPr>
          <w:b/>
          <w:sz w:val="30"/>
          <w:lang w:val="ru-RU"/>
        </w:rPr>
      </w:pPr>
    </w:p>
    <w:p w:rsidR="001E4798" w:rsidRPr="001E4798" w:rsidRDefault="001E4798">
      <w:pPr>
        <w:pStyle w:val="a3"/>
        <w:rPr>
          <w:b/>
          <w:sz w:val="30"/>
          <w:lang w:val="ru-RU"/>
        </w:rPr>
      </w:pPr>
    </w:p>
    <w:p w:rsidR="001F3A67" w:rsidRDefault="001F3A67">
      <w:pPr>
        <w:pStyle w:val="a3"/>
        <w:rPr>
          <w:b/>
          <w:sz w:val="30"/>
        </w:rPr>
      </w:pPr>
    </w:p>
    <w:p w:rsidR="001E4798" w:rsidRPr="00CC4F7F" w:rsidRDefault="00CC4F7F" w:rsidP="00CC4F7F">
      <w:pPr>
        <w:jc w:val="center"/>
        <w:rPr>
          <w:b/>
          <w:sz w:val="28"/>
          <w:szCs w:val="28"/>
        </w:rPr>
      </w:pPr>
      <w:r w:rsidRPr="00CC4F7F">
        <w:rPr>
          <w:b/>
          <w:sz w:val="28"/>
          <w:szCs w:val="28"/>
        </w:rPr>
        <w:t>BUА 2206</w:t>
      </w:r>
      <w:r w:rsidRPr="00CC4F7F">
        <w:rPr>
          <w:rFonts w:eastAsia="Calibri"/>
          <w:b/>
          <w:sz w:val="28"/>
          <w:szCs w:val="28"/>
        </w:rPr>
        <w:t xml:space="preserve"> </w:t>
      </w:r>
      <w:r w:rsidR="001E4798" w:rsidRPr="00CC4F7F">
        <w:rPr>
          <w:rFonts w:eastAsia="Calibri"/>
          <w:b/>
          <w:sz w:val="28"/>
          <w:szCs w:val="28"/>
        </w:rPr>
        <w:t>«</w:t>
      </w:r>
      <w:r w:rsidR="001E4798" w:rsidRPr="00CC4F7F">
        <w:rPr>
          <w:b/>
          <w:sz w:val="28"/>
          <w:szCs w:val="28"/>
        </w:rPr>
        <w:t xml:space="preserve">Бухгалтерлік есеп  және </w:t>
      </w:r>
      <w:r w:rsidRPr="00CC4F7F">
        <w:rPr>
          <w:b/>
          <w:sz w:val="28"/>
          <w:szCs w:val="28"/>
        </w:rPr>
        <w:t>аудит</w:t>
      </w:r>
      <w:r w:rsidR="001E4798" w:rsidRPr="00CC4F7F">
        <w:rPr>
          <w:rFonts w:eastAsia="Calibri"/>
          <w:b/>
          <w:sz w:val="28"/>
          <w:szCs w:val="28"/>
        </w:rPr>
        <w:t>»</w:t>
      </w:r>
    </w:p>
    <w:p w:rsidR="001E4798" w:rsidRPr="00CC4F7F" w:rsidRDefault="001E4798" w:rsidP="00CC4F7F">
      <w:pPr>
        <w:jc w:val="center"/>
        <w:rPr>
          <w:b/>
          <w:sz w:val="28"/>
          <w:szCs w:val="28"/>
        </w:rPr>
      </w:pPr>
    </w:p>
    <w:p w:rsidR="001F3A67" w:rsidRPr="00CC4F7F" w:rsidRDefault="00E40995" w:rsidP="00CC4F7F">
      <w:pPr>
        <w:tabs>
          <w:tab w:val="left" w:pos="7797"/>
        </w:tabs>
        <w:ind w:left="2127" w:right="3305" w:hanging="142"/>
        <w:jc w:val="center"/>
        <w:rPr>
          <w:b/>
          <w:sz w:val="28"/>
          <w:szCs w:val="28"/>
        </w:rPr>
      </w:pPr>
      <w:r w:rsidRPr="00CC4F7F">
        <w:rPr>
          <w:b/>
          <w:sz w:val="28"/>
          <w:szCs w:val="28"/>
        </w:rPr>
        <w:t>пәні</w:t>
      </w:r>
      <w:r w:rsidRPr="00CC4F7F">
        <w:rPr>
          <w:b/>
          <w:spacing w:val="-1"/>
          <w:sz w:val="28"/>
          <w:szCs w:val="28"/>
        </w:rPr>
        <w:t xml:space="preserve"> </w:t>
      </w:r>
      <w:r w:rsidRPr="00CC4F7F">
        <w:rPr>
          <w:b/>
          <w:sz w:val="28"/>
          <w:szCs w:val="28"/>
        </w:rPr>
        <w:t>бойынша</w:t>
      </w:r>
    </w:p>
    <w:p w:rsidR="001F3A67" w:rsidRDefault="001F3A67">
      <w:pPr>
        <w:pStyle w:val="a3"/>
        <w:spacing w:before="8"/>
        <w:rPr>
          <w:b/>
          <w:sz w:val="34"/>
        </w:rPr>
      </w:pPr>
    </w:p>
    <w:p w:rsidR="001F3A67" w:rsidRDefault="00E40995">
      <w:pPr>
        <w:pStyle w:val="11"/>
        <w:ind w:left="1471" w:right="1481"/>
      </w:pPr>
      <w:r>
        <w:t>ҚОРЫТЫНДЫ ЕМТИХАН БАҒДАРЛАМАСЫ</w:t>
      </w:r>
      <w:r>
        <w:rPr>
          <w:spacing w:val="-67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НҰСҚАУЛАР</w:t>
      </w:r>
    </w:p>
    <w:p w:rsidR="001F3A67" w:rsidRDefault="001F3A67">
      <w:pPr>
        <w:pStyle w:val="a3"/>
        <w:spacing w:before="5"/>
        <w:rPr>
          <w:b/>
          <w:sz w:val="27"/>
        </w:rPr>
      </w:pPr>
    </w:p>
    <w:p w:rsidR="001F3A67" w:rsidRDefault="00CC4F7F">
      <w:pPr>
        <w:pStyle w:val="a3"/>
        <w:spacing w:before="1"/>
        <w:ind w:right="6"/>
        <w:jc w:val="center"/>
      </w:pPr>
      <w:r w:rsidRPr="00CC4F7F">
        <w:t>2</w:t>
      </w:r>
      <w:r w:rsidR="00E40995">
        <w:t>-курс</w:t>
      </w:r>
    </w:p>
    <w:p w:rsidR="001F3A67" w:rsidRDefault="001F3A67">
      <w:pPr>
        <w:pStyle w:val="a3"/>
        <w:spacing w:before="11"/>
        <w:rPr>
          <w:sz w:val="27"/>
        </w:rPr>
      </w:pPr>
    </w:p>
    <w:p w:rsidR="001F3A67" w:rsidRPr="001E4798" w:rsidRDefault="00854BAA" w:rsidP="001E4798">
      <w:pPr>
        <w:jc w:val="center"/>
        <w:rPr>
          <w:sz w:val="28"/>
          <w:szCs w:val="28"/>
          <w:u w:val="single"/>
        </w:rPr>
      </w:pPr>
      <w:r w:rsidRPr="001E4798">
        <w:rPr>
          <w:sz w:val="28"/>
          <w:szCs w:val="28"/>
        </w:rPr>
        <w:t>«</w:t>
      </w:r>
      <w:r w:rsidR="00CC4F7F">
        <w:rPr>
          <w:sz w:val="28"/>
          <w:szCs w:val="28"/>
        </w:rPr>
        <w:t>6B0410</w:t>
      </w:r>
      <w:r w:rsidR="00CC4F7F" w:rsidRPr="00CC4F7F">
        <w:rPr>
          <w:sz w:val="28"/>
          <w:szCs w:val="28"/>
        </w:rPr>
        <w:t>6</w:t>
      </w:r>
      <w:r w:rsidR="00E40995" w:rsidRPr="001E4798">
        <w:rPr>
          <w:sz w:val="28"/>
          <w:szCs w:val="28"/>
        </w:rPr>
        <w:t>–</w:t>
      </w:r>
      <w:r w:rsidR="00CC4F7F">
        <w:rPr>
          <w:sz w:val="28"/>
          <w:szCs w:val="28"/>
        </w:rPr>
        <w:t>Қаржы</w:t>
      </w:r>
      <w:bookmarkStart w:id="0" w:name="_GoBack"/>
      <w:bookmarkEnd w:id="0"/>
      <w:r w:rsidR="00E40995" w:rsidRPr="001E4798">
        <w:rPr>
          <w:sz w:val="28"/>
          <w:szCs w:val="28"/>
        </w:rPr>
        <w:t>» мамандығы бойынша білім беру</w:t>
      </w:r>
      <w:r w:rsidR="00E40995" w:rsidRPr="001E4798">
        <w:rPr>
          <w:spacing w:val="-67"/>
          <w:sz w:val="28"/>
          <w:szCs w:val="28"/>
        </w:rPr>
        <w:t xml:space="preserve"> </w:t>
      </w:r>
      <w:r w:rsidR="00E40995" w:rsidRPr="001E4798">
        <w:rPr>
          <w:sz w:val="28"/>
          <w:szCs w:val="28"/>
        </w:rPr>
        <w:t>бағдарламасының</w:t>
      </w:r>
      <w:r w:rsidR="00E40995" w:rsidRPr="001E4798">
        <w:rPr>
          <w:spacing w:val="-3"/>
          <w:sz w:val="28"/>
          <w:szCs w:val="28"/>
        </w:rPr>
        <w:t xml:space="preserve"> </w:t>
      </w:r>
      <w:r w:rsidR="00E40995" w:rsidRPr="001E4798">
        <w:rPr>
          <w:sz w:val="28"/>
          <w:szCs w:val="28"/>
        </w:rPr>
        <w:t>оқу</w:t>
      </w:r>
      <w:r w:rsidR="00E40995" w:rsidRPr="001E4798">
        <w:rPr>
          <w:spacing w:val="-4"/>
          <w:sz w:val="28"/>
          <w:szCs w:val="28"/>
        </w:rPr>
        <w:t xml:space="preserve"> </w:t>
      </w:r>
      <w:r w:rsidR="00E40995" w:rsidRPr="001E4798">
        <w:rPr>
          <w:sz w:val="28"/>
          <w:szCs w:val="28"/>
        </w:rPr>
        <w:t>жоспары</w:t>
      </w:r>
      <w:r w:rsidR="00E40995" w:rsidRPr="001E4798">
        <w:rPr>
          <w:spacing w:val="-3"/>
          <w:sz w:val="28"/>
          <w:szCs w:val="28"/>
        </w:rPr>
        <w:t xml:space="preserve"> </w:t>
      </w:r>
      <w:r w:rsidR="00E40995" w:rsidRPr="001E4798">
        <w:rPr>
          <w:sz w:val="28"/>
          <w:szCs w:val="28"/>
        </w:rPr>
        <w:t>негізінде</w:t>
      </w: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E40995">
      <w:pPr>
        <w:pStyle w:val="11"/>
        <w:spacing w:before="253"/>
        <w:ind w:right="5"/>
      </w:pPr>
      <w:r>
        <w:t>Алматы,</w:t>
      </w:r>
      <w:r>
        <w:rPr>
          <w:spacing w:val="-3"/>
        </w:rPr>
        <w:t xml:space="preserve"> </w:t>
      </w:r>
      <w:r w:rsidR="009F1E5C">
        <w:t>202</w:t>
      </w:r>
      <w:r w:rsidR="00CC4F7F">
        <w:rPr>
          <w:lang w:val="ru-RU"/>
        </w:rPr>
        <w:t>2</w:t>
      </w:r>
      <w:r>
        <w:t>ж.</w:t>
      </w:r>
    </w:p>
    <w:p w:rsidR="001F3A67" w:rsidRDefault="001F3A67">
      <w:pPr>
        <w:sectPr w:rsidR="001F3A6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F3A67" w:rsidRDefault="00E40995">
      <w:pPr>
        <w:pStyle w:val="a3"/>
        <w:tabs>
          <w:tab w:val="left" w:pos="4812"/>
        </w:tabs>
        <w:spacing w:before="71"/>
        <w:ind w:right="1481"/>
        <w:jc w:val="center"/>
      </w:pPr>
      <w:r>
        <w:lastRenderedPageBreak/>
        <w:t>Құрастырушы:</w:t>
      </w:r>
      <w:r>
        <w:tab/>
      </w:r>
      <w:r w:rsidR="009F1E5C" w:rsidRPr="009F1E5C">
        <w:t>Сихимбаев</w:t>
      </w:r>
      <w:r>
        <w:t>а</w:t>
      </w:r>
      <w:r>
        <w:rPr>
          <w:spacing w:val="-2"/>
        </w:rPr>
        <w:t xml:space="preserve"> </w:t>
      </w:r>
      <w:r w:rsidR="009F1E5C" w:rsidRPr="009F1E5C">
        <w:rPr>
          <w:spacing w:val="-2"/>
        </w:rPr>
        <w:t>Б</w:t>
      </w:r>
      <w:r w:rsidR="009F1E5C">
        <w:t>.</w:t>
      </w:r>
      <w:r w:rsidR="009F1E5C" w:rsidRPr="009F1E5C">
        <w:t>Н</w:t>
      </w:r>
      <w:r>
        <w:t>.,</w:t>
      </w:r>
    </w:p>
    <w:p w:rsidR="001F3A67" w:rsidRDefault="00E40995">
      <w:pPr>
        <w:pStyle w:val="a3"/>
        <w:spacing w:line="322" w:lineRule="exact"/>
        <w:ind w:left="3336" w:right="5"/>
        <w:jc w:val="center"/>
      </w:pPr>
      <w:r>
        <w:t>«</w:t>
      </w:r>
      <w:r w:rsidR="001E4798">
        <w:t>Қаржы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 w:rsidR="00854BAA">
        <w:t>есеп</w:t>
      </w:r>
      <w:r>
        <w:t>»</w:t>
      </w:r>
      <w:r>
        <w:rPr>
          <w:spacing w:val="-3"/>
        </w:rPr>
        <w:t xml:space="preserve"> </w:t>
      </w:r>
      <w:r>
        <w:t>кафедрасының</w:t>
      </w:r>
    </w:p>
    <w:p w:rsidR="001F3A67" w:rsidRDefault="00E40995">
      <w:pPr>
        <w:pStyle w:val="a3"/>
        <w:tabs>
          <w:tab w:val="left" w:pos="5294"/>
          <w:tab w:val="left" w:pos="9135"/>
        </w:tabs>
        <w:ind w:left="333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аға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оқытушысы</w:t>
      </w:r>
      <w:r>
        <w:rPr>
          <w:u w:val="single"/>
        </w:rPr>
        <w:tab/>
      </w: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9"/>
        </w:rPr>
      </w:pPr>
    </w:p>
    <w:p w:rsidR="00CC252E" w:rsidRPr="00CC252E" w:rsidRDefault="00CC252E" w:rsidP="00CC252E">
      <w:pPr>
        <w:widowControl/>
        <w:adjustRightInd w:val="0"/>
        <w:jc w:val="center"/>
        <w:rPr>
          <w:rFonts w:eastAsiaTheme="minorHAnsi"/>
          <w:sz w:val="28"/>
          <w:szCs w:val="28"/>
        </w:rPr>
      </w:pPr>
      <w:r w:rsidRPr="00CC252E">
        <w:rPr>
          <w:rFonts w:eastAsiaTheme="minorHAnsi"/>
          <w:sz w:val="28"/>
          <w:szCs w:val="28"/>
        </w:rPr>
        <w:t>«</w:t>
      </w:r>
      <w:r w:rsidRPr="00CC252E">
        <w:rPr>
          <w:sz w:val="28"/>
          <w:szCs w:val="28"/>
        </w:rPr>
        <w:t>Бухгалтерлік есеп  және талдау</w:t>
      </w:r>
      <w:r w:rsidRPr="00CC252E">
        <w:rPr>
          <w:rFonts w:eastAsiaTheme="minorHAnsi"/>
          <w:sz w:val="28"/>
          <w:szCs w:val="28"/>
        </w:rPr>
        <w:t>» пәні бойынша қорытынды емтихан жүргізу бағдарламасы және әдістемелік ұсыныстары кафедра мәжілісінде қаралып, ұсынылды.</w:t>
      </w:r>
    </w:p>
    <w:p w:rsidR="00CC252E" w:rsidRPr="00CC252E" w:rsidRDefault="00CC252E" w:rsidP="00CC252E">
      <w:pPr>
        <w:jc w:val="center"/>
        <w:sectPr w:rsidR="00CC252E" w:rsidRPr="00CC252E">
          <w:pgSz w:w="11910" w:h="16840"/>
          <w:pgMar w:top="1360" w:right="740" w:bottom="280" w:left="1600" w:header="720" w:footer="720" w:gutter="0"/>
          <w:cols w:space="720"/>
        </w:sectPr>
      </w:pPr>
      <w:r w:rsidRPr="00CC252E">
        <w:rPr>
          <w:rFonts w:eastAsiaTheme="minorHAnsi"/>
          <w:sz w:val="28"/>
          <w:szCs w:val="28"/>
        </w:rPr>
        <w:t>«17» қараша 2021ж., хаттама №5</w:t>
      </w:r>
    </w:p>
    <w:p w:rsidR="00CC252E" w:rsidRPr="0003515E" w:rsidRDefault="00CC252E" w:rsidP="00CC252E">
      <w:pPr>
        <w:ind w:firstLine="709"/>
        <w:jc w:val="center"/>
        <w:rPr>
          <w:b/>
          <w:sz w:val="28"/>
          <w:szCs w:val="28"/>
        </w:rPr>
      </w:pPr>
      <w:r w:rsidRPr="00A20EFA">
        <w:rPr>
          <w:b/>
          <w:sz w:val="28"/>
          <w:szCs w:val="28"/>
        </w:rPr>
        <w:lastRenderedPageBreak/>
        <w:t>«</w:t>
      </w:r>
      <w:r w:rsidR="00CC4F7F">
        <w:rPr>
          <w:b/>
          <w:sz w:val="28"/>
          <w:szCs w:val="28"/>
        </w:rPr>
        <w:t xml:space="preserve">Бухгалтерлік есеп  және </w:t>
      </w:r>
      <w:r w:rsidR="00CC4F7F" w:rsidRPr="00CC4F7F">
        <w:rPr>
          <w:b/>
          <w:sz w:val="28"/>
          <w:szCs w:val="28"/>
        </w:rPr>
        <w:t>аудит</w:t>
      </w:r>
      <w:r w:rsidRPr="00A20EFA">
        <w:rPr>
          <w:b/>
          <w:sz w:val="28"/>
          <w:szCs w:val="28"/>
        </w:rPr>
        <w:t>» пәні</w:t>
      </w:r>
      <w:r w:rsidRPr="0003515E">
        <w:rPr>
          <w:b/>
          <w:sz w:val="28"/>
          <w:szCs w:val="28"/>
        </w:rPr>
        <w:t xml:space="preserve"> бойынша </w:t>
      </w:r>
      <w:r w:rsidRPr="0003515E">
        <w:rPr>
          <w:b/>
          <w:spacing w:val="-4"/>
          <w:sz w:val="28"/>
          <w:szCs w:val="28"/>
        </w:rPr>
        <w:t xml:space="preserve">қорытынды емтихан </w:t>
      </w:r>
      <w:r w:rsidRPr="0003515E">
        <w:rPr>
          <w:b/>
          <w:sz w:val="28"/>
          <w:szCs w:val="28"/>
        </w:rPr>
        <w:t>жүргізу бағдарламасы және әдістемелік ұсыныстар</w:t>
      </w:r>
    </w:p>
    <w:p w:rsidR="00CC252E" w:rsidRDefault="00CC252E" w:rsidP="00CC252E">
      <w:pPr>
        <w:ind w:firstLine="709"/>
        <w:jc w:val="center"/>
        <w:rPr>
          <w:b/>
          <w:sz w:val="28"/>
          <w:szCs w:val="28"/>
        </w:rPr>
      </w:pPr>
      <w:r w:rsidRPr="00B37CBB">
        <w:rPr>
          <w:b/>
          <w:sz w:val="28"/>
          <w:szCs w:val="28"/>
        </w:rPr>
        <w:t>КІРІСПЕ</w:t>
      </w:r>
    </w:p>
    <w:p w:rsidR="00CC252E" w:rsidRDefault="00CC252E" w:rsidP="00CC252E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04813">
        <w:rPr>
          <w:rFonts w:ascii="Times New Roman" w:hAnsi="Times New Roman"/>
          <w:sz w:val="28"/>
          <w:szCs w:val="28"/>
          <w:lang w:val="kk-KZ"/>
        </w:rPr>
        <w:t>Осы курсты оқыту нәтижелері 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04813">
        <w:rPr>
          <w:rFonts w:ascii="Times New Roman" w:hAnsi="Times New Roman"/>
          <w:sz w:val="28"/>
          <w:szCs w:val="28"/>
          <w:lang w:val="kk-KZ"/>
        </w:rPr>
        <w:t>Moodle қашықтықтан оқыту жүйесінде</w:t>
      </w:r>
      <w:r>
        <w:rPr>
          <w:rFonts w:ascii="Times New Roman" w:hAnsi="Times New Roman"/>
          <w:sz w:val="28"/>
          <w:szCs w:val="28"/>
          <w:lang w:val="kk-KZ"/>
        </w:rPr>
        <w:t xml:space="preserve"> (ҚОЖ)</w:t>
      </w:r>
      <w:r w:rsidRPr="0060481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қорытынды емтиханы</w:t>
      </w:r>
      <w:r w:rsidRPr="0027651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тестілеу арқылы жүргізіледі.</w:t>
      </w:r>
    </w:p>
    <w:p w:rsidR="00CC252E" w:rsidRDefault="00CC252E" w:rsidP="00CC252E">
      <w:pPr>
        <w:ind w:left="1" w:right="-15" w:firstLine="70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естіле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ді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бақылау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20"/>
          <w:sz w:val="28"/>
          <w:szCs w:val="28"/>
        </w:rPr>
        <w:t xml:space="preserve"> </w:t>
      </w:r>
      <w:r w:rsidRPr="002E02D0">
        <w:rPr>
          <w:color w:val="000000"/>
          <w:spacing w:val="-2"/>
          <w:sz w:val="28"/>
          <w:szCs w:val="28"/>
        </w:rPr>
        <w:t>Прокторинг немесе</w:t>
      </w:r>
      <w:r>
        <w:rPr>
          <w:color w:val="000000"/>
          <w:sz w:val="28"/>
          <w:szCs w:val="28"/>
        </w:rPr>
        <w:t xml:space="preserve"> 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ZOOM</w:t>
      </w:r>
      <w:r>
        <w:rPr>
          <w:color w:val="000000"/>
          <w:spacing w:val="1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сымш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сы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ежа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ба</w:t>
      </w:r>
      <w:r>
        <w:rPr>
          <w:color w:val="000000"/>
          <w:spacing w:val="1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жаса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sz w:val="28"/>
          <w:szCs w:val="28"/>
        </w:rPr>
        <w:t>ды.</w:t>
      </w:r>
      <w:r w:rsidRPr="002E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 емт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-1"/>
          <w:sz w:val="28"/>
          <w:szCs w:val="28"/>
        </w:rPr>
        <w:t>сы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шыла</w:t>
      </w:r>
      <w:r>
        <w:rPr>
          <w:color w:val="000000"/>
          <w:spacing w:val="-1"/>
          <w:sz w:val="28"/>
          <w:szCs w:val="28"/>
        </w:rPr>
        <w:t>рд</w:t>
      </w:r>
      <w:r>
        <w:rPr>
          <w:color w:val="000000"/>
          <w:sz w:val="28"/>
          <w:szCs w:val="28"/>
        </w:rPr>
        <w:t>ың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сы</w:t>
      </w:r>
      <w:r>
        <w:rPr>
          <w:color w:val="000000"/>
          <w:sz w:val="28"/>
          <w:szCs w:val="28"/>
        </w:rPr>
        <w:t>нақт</w:t>
      </w:r>
      <w:r>
        <w:rPr>
          <w:color w:val="000000"/>
          <w:spacing w:val="-1"/>
          <w:sz w:val="28"/>
          <w:szCs w:val="28"/>
        </w:rPr>
        <w:t>ард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дал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: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ырма</w:t>
      </w:r>
      <w:r>
        <w:rPr>
          <w:color w:val="000000"/>
          <w:spacing w:val="6"/>
          <w:sz w:val="28"/>
          <w:szCs w:val="28"/>
        </w:rPr>
        <w:t>л</w:t>
      </w:r>
      <w:r>
        <w:rPr>
          <w:color w:val="000000"/>
          <w:sz w:val="28"/>
          <w:szCs w:val="28"/>
        </w:rPr>
        <w:t>арды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рі орында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және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сымша</w:t>
      </w:r>
      <w:r>
        <w:rPr>
          <w:color w:val="000000"/>
          <w:spacing w:val="16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ат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риа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пайдала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ылайды. Емти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нға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итетт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>ң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оқу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бө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ЭжБ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екана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ы,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ға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мект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ті</w:t>
      </w:r>
      <w:r>
        <w:rPr>
          <w:color w:val="000000"/>
          <w:sz w:val="28"/>
          <w:szCs w:val="28"/>
        </w:rPr>
        <w:t>ң әдістеме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ік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тарапын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асқ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рн</w:t>
      </w:r>
      <w:r>
        <w:rPr>
          <w:color w:val="000000"/>
          <w:spacing w:val="-1"/>
          <w:sz w:val="28"/>
          <w:szCs w:val="28"/>
        </w:rPr>
        <w:t>ай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</w:t>
      </w:r>
      <w:r>
        <w:rPr>
          <w:color w:val="000000"/>
          <w:spacing w:val="-1"/>
          <w:sz w:val="28"/>
          <w:szCs w:val="28"/>
        </w:rPr>
        <w:t>ми</w:t>
      </w:r>
      <w:r>
        <w:rPr>
          <w:color w:val="000000"/>
          <w:sz w:val="28"/>
          <w:szCs w:val="28"/>
        </w:rPr>
        <w:t>ссия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мүше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де</w:t>
      </w:r>
      <w:r>
        <w:rPr>
          <w:color w:val="000000"/>
          <w:sz w:val="28"/>
          <w:szCs w:val="28"/>
        </w:rPr>
        <w:t xml:space="preserve"> қат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а 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ы.</w:t>
      </w:r>
    </w:p>
    <w:p w:rsidR="00CC252E" w:rsidRDefault="00CC252E" w:rsidP="00CC252E">
      <w:pPr>
        <w:ind w:right="-65"/>
        <w:jc w:val="both"/>
        <w:rPr>
          <w:color w:val="000000"/>
          <w:sz w:val="28"/>
          <w:szCs w:val="28"/>
        </w:rPr>
      </w:pPr>
      <w:r w:rsidRPr="002E02D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Сесс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 аяқ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алға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z w:val="28"/>
          <w:szCs w:val="28"/>
        </w:rPr>
        <w:t xml:space="preserve"> кейін 3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інде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бейн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жаз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а сақта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естіле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ді</w:t>
      </w:r>
      <w:r>
        <w:rPr>
          <w:color w:val="000000"/>
          <w:sz w:val="28"/>
          <w:szCs w:val="28"/>
        </w:rPr>
        <w:t>ң</w:t>
      </w:r>
      <w:r w:rsidRPr="002E02D0"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ұ</w:t>
      </w:r>
      <w:r>
        <w:rPr>
          <w:color w:val="000000"/>
          <w:sz w:val="28"/>
          <w:szCs w:val="28"/>
        </w:rPr>
        <w:t>зақ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ығы: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кез</w:t>
      </w:r>
      <w:r>
        <w:rPr>
          <w:color w:val="000000"/>
          <w:spacing w:val="-2"/>
          <w:sz w:val="28"/>
          <w:szCs w:val="28"/>
        </w:rPr>
        <w:t>і</w:t>
      </w:r>
      <w:r>
        <w:rPr>
          <w:color w:val="000000"/>
          <w:sz w:val="28"/>
          <w:szCs w:val="28"/>
        </w:rPr>
        <w:t>нд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гі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тест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сұ</w:t>
      </w:r>
      <w:r>
        <w:rPr>
          <w:color w:val="000000"/>
          <w:sz w:val="28"/>
          <w:szCs w:val="28"/>
        </w:rPr>
        <w:t>рақт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ң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25</w:t>
      </w:r>
      <w:r w:rsidRPr="000B4E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ұ</w:t>
      </w:r>
      <w:r>
        <w:rPr>
          <w:color w:val="000000"/>
          <w:sz w:val="28"/>
          <w:szCs w:val="28"/>
        </w:rPr>
        <w:t>рақ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кез-кел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1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тест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нтығынд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ғы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сұ</w:t>
      </w:r>
      <w:r>
        <w:rPr>
          <w:color w:val="000000"/>
          <w:sz w:val="28"/>
          <w:szCs w:val="28"/>
        </w:rPr>
        <w:t>рақт</w:t>
      </w:r>
      <w:r>
        <w:rPr>
          <w:color w:val="000000"/>
          <w:spacing w:val="-1"/>
          <w:sz w:val="28"/>
          <w:szCs w:val="28"/>
        </w:rPr>
        <w:t>ар</w:t>
      </w:r>
      <w:r>
        <w:rPr>
          <w:color w:val="000000"/>
          <w:sz w:val="28"/>
          <w:szCs w:val="28"/>
        </w:rPr>
        <w:t>дың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аны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бойынша.</w:t>
      </w:r>
      <w:r>
        <w:rPr>
          <w:color w:val="000000"/>
          <w:spacing w:val="13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м</w:t>
      </w:r>
      <w:r>
        <w:rPr>
          <w:color w:val="000000"/>
          <w:spacing w:val="1"/>
          <w:sz w:val="28"/>
          <w:szCs w:val="28"/>
        </w:rPr>
        <w:t>ү</w:t>
      </w:r>
      <w:r>
        <w:rPr>
          <w:color w:val="000000"/>
          <w:sz w:val="28"/>
          <w:szCs w:val="28"/>
        </w:rPr>
        <w:t>мк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ндік.</w:t>
      </w:r>
    </w:p>
    <w:p w:rsidR="00CC252E" w:rsidRDefault="00CC252E" w:rsidP="00CC252E">
      <w:pPr>
        <w:ind w:left="708" w:right="-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естіле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ге берілет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н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ақыт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т.</w:t>
      </w:r>
    </w:p>
    <w:p w:rsidR="00CC252E" w:rsidRDefault="00CC252E" w:rsidP="00CC252E">
      <w:pPr>
        <w:ind w:left="1" w:right="-65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Баға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ау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саясаты: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сұрақ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ұрыс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беріл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1"/>
          <w:sz w:val="28"/>
          <w:szCs w:val="28"/>
        </w:rPr>
        <w:t>ғ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йда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баллға бағал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ды. Дұрыс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ап берілме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е 0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.</w:t>
      </w:r>
    </w:p>
    <w:p w:rsidR="00CC252E" w:rsidRDefault="00CC252E" w:rsidP="00CC252E">
      <w:pPr>
        <w:ind w:left="1" w:right="-69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ХАНДЫ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ӨТКІЗУ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РЕГЛАМЕНТІ: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-1"/>
          <w:sz w:val="28"/>
          <w:szCs w:val="28"/>
        </w:rPr>
        <w:t>ти</w:t>
      </w:r>
      <w:r>
        <w:rPr>
          <w:color w:val="000000"/>
          <w:sz w:val="28"/>
          <w:szCs w:val="28"/>
        </w:rPr>
        <w:t>хан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ерге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8"/>
          <w:sz w:val="28"/>
          <w:szCs w:val="28"/>
        </w:rPr>
        <w:t>н</w:t>
      </w:r>
      <w:r>
        <w:rPr>
          <w:color w:val="000000"/>
          <w:sz w:val="28"/>
          <w:szCs w:val="28"/>
        </w:rPr>
        <w:t>-ала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белгі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і кес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ойынша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өткізіл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ді.</w:t>
      </w:r>
    </w:p>
    <w:p w:rsidR="00CC252E" w:rsidRDefault="00CC252E" w:rsidP="00CC252E">
      <w:pPr>
        <w:ind w:left="1" w:right="-1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807CE">
        <w:rPr>
          <w:b/>
          <w:sz w:val="28"/>
          <w:szCs w:val="28"/>
        </w:rPr>
        <w:t>Бухгалтерлік есеп  және талдау</w:t>
      </w:r>
      <w:r>
        <w:rPr>
          <w:color w:val="000000"/>
          <w:sz w:val="28"/>
          <w:szCs w:val="28"/>
        </w:rPr>
        <w:t>»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пәні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бойынша</w:t>
      </w:r>
      <w:r>
        <w:rPr>
          <w:color w:val="000000"/>
          <w:spacing w:val="20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тапсырмал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ның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ү</w:t>
      </w:r>
      <w:r>
        <w:rPr>
          <w:color w:val="000000"/>
          <w:sz w:val="28"/>
          <w:szCs w:val="28"/>
        </w:rPr>
        <w:t>рі қ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лданыл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ы: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көптік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таң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сәйкес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ік</w:t>
      </w:r>
      <w:r>
        <w:rPr>
          <w:color w:val="000000"/>
          <w:spacing w:val="2"/>
          <w:sz w:val="28"/>
          <w:szCs w:val="28"/>
        </w:rPr>
        <w:t xml:space="preserve"> т</w:t>
      </w:r>
      <w:r>
        <w:rPr>
          <w:color w:val="000000"/>
          <w:sz w:val="28"/>
          <w:szCs w:val="28"/>
        </w:rPr>
        <w:t>есті,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ұ</w:t>
      </w:r>
      <w:r>
        <w:rPr>
          <w:color w:val="000000"/>
          <w:sz w:val="28"/>
          <w:szCs w:val="28"/>
        </w:rPr>
        <w:t>ры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/</w:t>
      </w:r>
      <w:r>
        <w:rPr>
          <w:color w:val="000000"/>
          <w:spacing w:val="-1"/>
          <w:sz w:val="28"/>
          <w:szCs w:val="28"/>
        </w:rPr>
        <w:t>бұ</w:t>
      </w:r>
      <w:r>
        <w:rPr>
          <w:color w:val="000000"/>
          <w:sz w:val="28"/>
          <w:szCs w:val="28"/>
        </w:rPr>
        <w:t>рыс, сандық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және қ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аша жа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ап.</w:t>
      </w:r>
    </w:p>
    <w:p w:rsidR="00CC252E" w:rsidRDefault="00CC252E" w:rsidP="00CC252E">
      <w:pPr>
        <w:ind w:left="1" w:right="-1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денттер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мінде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ті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үрде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U</w:t>
      </w:r>
      <w:r>
        <w:rPr>
          <w:color w:val="000000"/>
          <w:sz w:val="28"/>
          <w:szCs w:val="28"/>
        </w:rPr>
        <w:t>niver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-д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ә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Moodle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z w:val="28"/>
          <w:szCs w:val="28"/>
        </w:rPr>
        <w:t>-да ж</w:t>
      </w:r>
      <w:r>
        <w:rPr>
          <w:color w:val="000000"/>
          <w:spacing w:val="2"/>
          <w:sz w:val="28"/>
          <w:szCs w:val="28"/>
        </w:rPr>
        <w:t>ү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елген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ән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бойы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асалғ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Қор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ынды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</w:t>
      </w:r>
      <w:r>
        <w:rPr>
          <w:color w:val="000000"/>
          <w:spacing w:val="-1"/>
          <w:sz w:val="28"/>
          <w:szCs w:val="28"/>
        </w:rPr>
        <w:t>ғ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рлама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 жә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нды ө</w:t>
      </w:r>
      <w:r>
        <w:rPr>
          <w:color w:val="000000"/>
          <w:spacing w:val="-1"/>
          <w:sz w:val="28"/>
          <w:szCs w:val="28"/>
        </w:rPr>
        <w:t>тк</w:t>
      </w:r>
      <w:r>
        <w:rPr>
          <w:color w:val="000000"/>
          <w:sz w:val="28"/>
          <w:szCs w:val="28"/>
        </w:rPr>
        <w:t>ізу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ережеле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ім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 толық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керек.</w:t>
      </w:r>
    </w:p>
    <w:p w:rsidR="00CC252E" w:rsidRDefault="00CC252E" w:rsidP="00CC252E">
      <w:pPr>
        <w:ind w:left="708" w:right="-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Ә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бір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дент 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ға 30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ин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т бұрын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дайынд</w:t>
      </w:r>
      <w:r>
        <w:rPr>
          <w:color w:val="000000"/>
          <w:spacing w:val="1"/>
          <w:sz w:val="28"/>
          <w:szCs w:val="28"/>
        </w:rPr>
        <w:t>ал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керек.</w:t>
      </w:r>
    </w:p>
    <w:p w:rsidR="00CC252E" w:rsidRDefault="00CC252E" w:rsidP="00CC252E">
      <w:pPr>
        <w:ind w:left="1" w:right="-58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өз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ына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ашылған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кка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нтт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кі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қаж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т,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бұл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алдын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ала еск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ртіл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ді,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 та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апын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 қ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-2"/>
          <w:sz w:val="28"/>
          <w:szCs w:val="28"/>
        </w:rPr>
        <w:t>ға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анады.</w:t>
      </w:r>
    </w:p>
    <w:p w:rsidR="00CC252E" w:rsidRDefault="00CC252E" w:rsidP="00CC252E">
      <w:pPr>
        <w:ind w:left="1" w:right="-1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денттер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ір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зет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өз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жеке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арын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әландыра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құжат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 кам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ылы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өрсе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іп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айды.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Осы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ей</w:t>
      </w:r>
      <w:r>
        <w:rPr>
          <w:color w:val="000000"/>
          <w:sz w:val="28"/>
          <w:szCs w:val="28"/>
        </w:rPr>
        <w:t>ін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Mo</w:t>
      </w:r>
      <w:r>
        <w:rPr>
          <w:color w:val="000000"/>
          <w:spacing w:val="1"/>
          <w:sz w:val="28"/>
          <w:szCs w:val="28"/>
        </w:rPr>
        <w:t>o</w:t>
      </w:r>
      <w:r>
        <w:rPr>
          <w:color w:val="000000"/>
          <w:sz w:val="28"/>
          <w:szCs w:val="28"/>
        </w:rPr>
        <w:t>dle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Қ</w:t>
      </w:r>
      <w:r>
        <w:rPr>
          <w:color w:val="000000"/>
          <w:sz w:val="28"/>
          <w:szCs w:val="28"/>
        </w:rPr>
        <w:t>ОЖ-д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 сұрақт</w:t>
      </w:r>
      <w:r>
        <w:rPr>
          <w:color w:val="000000"/>
          <w:spacing w:val="-1"/>
          <w:sz w:val="28"/>
          <w:szCs w:val="28"/>
        </w:rPr>
        <w:t>ар</w:t>
      </w:r>
      <w:r>
        <w:rPr>
          <w:color w:val="000000"/>
          <w:sz w:val="28"/>
          <w:szCs w:val="28"/>
        </w:rPr>
        <w:t>ына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ді бас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>ды</w:t>
      </w:r>
      <w:r>
        <w:rPr>
          <w:color w:val="000000"/>
          <w:sz w:val="28"/>
          <w:szCs w:val="28"/>
        </w:rPr>
        <w:t>.</w:t>
      </w:r>
    </w:p>
    <w:p w:rsidR="00CC252E" w:rsidRDefault="00CC252E" w:rsidP="00CC252E">
      <w:pPr>
        <w:ind w:left="1" w:right="-57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денттер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қытушының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алап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ім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рандарын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езе</w:t>
      </w:r>
      <w:r>
        <w:rPr>
          <w:color w:val="000000"/>
          <w:spacing w:val="-3"/>
          <w:sz w:val="28"/>
          <w:szCs w:val="28"/>
        </w:rPr>
        <w:t>к</w:t>
      </w:r>
      <w:r>
        <w:rPr>
          <w:color w:val="000000"/>
          <w:sz w:val="28"/>
          <w:szCs w:val="28"/>
        </w:rPr>
        <w:t>пен кө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се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іп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отырады.</w:t>
      </w:r>
    </w:p>
    <w:p w:rsidR="00CC252E" w:rsidRDefault="00CC252E" w:rsidP="00CC252E">
      <w:pPr>
        <w:tabs>
          <w:tab w:val="left" w:pos="2373"/>
          <w:tab w:val="left" w:pos="3987"/>
          <w:tab w:val="left" w:pos="5309"/>
          <w:tab w:val="left" w:pos="6529"/>
          <w:tab w:val="left" w:pos="8196"/>
        </w:tabs>
        <w:ind w:left="1" w:right="-59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Емти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ab/>
        <w:t>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сы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ды</w:t>
      </w:r>
      <w:r>
        <w:rPr>
          <w:color w:val="000000"/>
          <w:sz w:val="28"/>
          <w:szCs w:val="28"/>
        </w:rPr>
        <w:tab/>
        <w:t>а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z w:val="28"/>
          <w:szCs w:val="28"/>
        </w:rPr>
        <w:t>қтағ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дент</w:t>
      </w:r>
      <w:r>
        <w:rPr>
          <w:color w:val="000000"/>
          <w:sz w:val="28"/>
          <w:szCs w:val="28"/>
        </w:rPr>
        <w:tab/>
        <w:t>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шыға</w:t>
      </w:r>
      <w:r>
        <w:rPr>
          <w:color w:val="000000"/>
          <w:sz w:val="28"/>
          <w:szCs w:val="28"/>
        </w:rPr>
        <w:tab/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рла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, 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ың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рұқ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тым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 қосы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ша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шығады.</w:t>
      </w:r>
    </w:p>
    <w:p w:rsidR="00CC252E" w:rsidRDefault="00CC252E" w:rsidP="00CC252E">
      <w:pPr>
        <w:ind w:left="1" w:right="-62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Moodle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жиналған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алл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ле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ден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кейін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бірд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құрылғ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 </w:t>
      </w:r>
      <w:r>
        <w:rPr>
          <w:color w:val="000000"/>
          <w:spacing w:val="-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Тест» элементі </w:t>
      </w:r>
      <w:r>
        <w:rPr>
          <w:color w:val="000000"/>
          <w:spacing w:val="1"/>
          <w:sz w:val="28"/>
          <w:szCs w:val="28"/>
        </w:rPr>
        <w:t>ү</w:t>
      </w:r>
      <w:r>
        <w:rPr>
          <w:color w:val="000000"/>
          <w:spacing w:val="-1"/>
          <w:sz w:val="28"/>
          <w:szCs w:val="28"/>
        </w:rPr>
        <w:t>ші</w:t>
      </w:r>
      <w:r>
        <w:rPr>
          <w:color w:val="000000"/>
          <w:sz w:val="28"/>
          <w:szCs w:val="28"/>
        </w:rPr>
        <w:t>н Moodle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жүйе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ні</w:t>
      </w:r>
      <w:r>
        <w:rPr>
          <w:color w:val="000000"/>
          <w:sz w:val="28"/>
          <w:szCs w:val="28"/>
        </w:rPr>
        <w:t>ң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ағалау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рналын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а к</w:t>
      </w:r>
      <w:r>
        <w:rPr>
          <w:color w:val="000000"/>
          <w:spacing w:val="-1"/>
          <w:sz w:val="28"/>
          <w:szCs w:val="28"/>
        </w:rPr>
        <w:t>ө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се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іле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і.</w:t>
      </w:r>
    </w:p>
    <w:p w:rsidR="00CC252E" w:rsidRDefault="00CC252E" w:rsidP="00CC252E">
      <w:pPr>
        <w:ind w:left="1" w:right="-64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баллды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U</w:t>
      </w:r>
      <w:r>
        <w:rPr>
          <w:color w:val="000000"/>
          <w:spacing w:val="1"/>
          <w:sz w:val="28"/>
          <w:szCs w:val="28"/>
        </w:rPr>
        <w:t>n</w:t>
      </w:r>
      <w:r>
        <w:rPr>
          <w:color w:val="000000"/>
          <w:sz w:val="28"/>
          <w:szCs w:val="28"/>
        </w:rPr>
        <w:t>iver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ғ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тестат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ау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тіз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сі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қояды. Ба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л қ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юға бе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ілген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ақыт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48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ағатқа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дейін.</w:t>
      </w:r>
    </w:p>
    <w:p w:rsidR="00CC252E" w:rsidRPr="00CC4F7F" w:rsidRDefault="00CC252E" w:rsidP="00CC252E">
      <w:pPr>
        <w:pStyle w:val="11"/>
        <w:ind w:firstLine="567"/>
        <w:jc w:val="left"/>
      </w:pPr>
      <w:r>
        <w:rPr>
          <w:b w:val="0"/>
          <w:bCs w:val="0"/>
          <w:color w:val="000000"/>
          <w:spacing w:val="-1"/>
        </w:rPr>
        <w:t>Т</w:t>
      </w:r>
      <w:r>
        <w:rPr>
          <w:b w:val="0"/>
          <w:bCs w:val="0"/>
          <w:color w:val="000000"/>
        </w:rPr>
        <w:t>естілеу</w:t>
      </w:r>
      <w:r>
        <w:rPr>
          <w:b w:val="0"/>
          <w:bCs w:val="0"/>
          <w:color w:val="000000"/>
          <w:spacing w:val="58"/>
        </w:rPr>
        <w:t xml:space="preserve"> </w:t>
      </w:r>
      <w:r>
        <w:rPr>
          <w:b w:val="0"/>
          <w:bCs w:val="0"/>
          <w:color w:val="000000"/>
        </w:rPr>
        <w:t>нәтижеле</w:t>
      </w:r>
      <w:r>
        <w:rPr>
          <w:b w:val="0"/>
          <w:bCs w:val="0"/>
          <w:color w:val="000000"/>
          <w:spacing w:val="-1"/>
        </w:rPr>
        <w:t>р</w:t>
      </w:r>
      <w:r>
        <w:rPr>
          <w:b w:val="0"/>
          <w:bCs w:val="0"/>
          <w:color w:val="000000"/>
        </w:rPr>
        <w:t>і</w:t>
      </w:r>
      <w:r>
        <w:rPr>
          <w:b w:val="0"/>
          <w:bCs w:val="0"/>
          <w:color w:val="000000"/>
          <w:spacing w:val="59"/>
        </w:rPr>
        <w:t xml:space="preserve"> </w:t>
      </w:r>
      <w:r>
        <w:rPr>
          <w:b w:val="0"/>
          <w:bCs w:val="0"/>
          <w:color w:val="000000"/>
          <w:spacing w:val="1"/>
        </w:rPr>
        <w:t>б</w:t>
      </w:r>
      <w:r>
        <w:rPr>
          <w:b w:val="0"/>
          <w:bCs w:val="0"/>
          <w:color w:val="000000"/>
        </w:rPr>
        <w:t>е</w:t>
      </w:r>
      <w:r>
        <w:rPr>
          <w:b w:val="0"/>
          <w:bCs w:val="0"/>
          <w:color w:val="000000"/>
          <w:spacing w:val="-1"/>
        </w:rPr>
        <w:t>й</w:t>
      </w:r>
      <w:r>
        <w:rPr>
          <w:b w:val="0"/>
          <w:bCs w:val="0"/>
          <w:color w:val="000000"/>
        </w:rPr>
        <w:t>н</w:t>
      </w:r>
      <w:r>
        <w:rPr>
          <w:b w:val="0"/>
          <w:bCs w:val="0"/>
          <w:color w:val="000000"/>
          <w:spacing w:val="-1"/>
        </w:rPr>
        <w:t>е</w:t>
      </w:r>
      <w:r>
        <w:rPr>
          <w:b w:val="0"/>
          <w:bCs w:val="0"/>
          <w:color w:val="000000"/>
        </w:rPr>
        <w:t>жаз</w:t>
      </w:r>
      <w:r>
        <w:rPr>
          <w:b w:val="0"/>
          <w:bCs w:val="0"/>
          <w:color w:val="000000"/>
          <w:spacing w:val="-1"/>
        </w:rPr>
        <w:t>б</w:t>
      </w:r>
      <w:r>
        <w:rPr>
          <w:b w:val="0"/>
          <w:bCs w:val="0"/>
          <w:color w:val="000000"/>
        </w:rPr>
        <w:t>а</w:t>
      </w:r>
      <w:r>
        <w:rPr>
          <w:b w:val="0"/>
          <w:bCs w:val="0"/>
          <w:color w:val="000000"/>
          <w:spacing w:val="59"/>
        </w:rPr>
        <w:t xml:space="preserve"> </w:t>
      </w:r>
      <w:r>
        <w:rPr>
          <w:b w:val="0"/>
          <w:bCs w:val="0"/>
          <w:color w:val="000000"/>
        </w:rPr>
        <w:t>нәтижеле</w:t>
      </w:r>
      <w:r>
        <w:rPr>
          <w:b w:val="0"/>
          <w:bCs w:val="0"/>
          <w:color w:val="000000"/>
          <w:spacing w:val="-1"/>
        </w:rPr>
        <w:t>р</w:t>
      </w:r>
      <w:r>
        <w:rPr>
          <w:b w:val="0"/>
          <w:bCs w:val="0"/>
          <w:color w:val="000000"/>
        </w:rPr>
        <w:t>і</w:t>
      </w:r>
      <w:r>
        <w:rPr>
          <w:b w:val="0"/>
          <w:bCs w:val="0"/>
          <w:color w:val="000000"/>
          <w:spacing w:val="59"/>
        </w:rPr>
        <w:t xml:space="preserve"> </w:t>
      </w:r>
      <w:r>
        <w:rPr>
          <w:b w:val="0"/>
          <w:bCs w:val="0"/>
          <w:color w:val="000000"/>
        </w:rPr>
        <w:t>бойы</w:t>
      </w:r>
      <w:r>
        <w:rPr>
          <w:b w:val="0"/>
          <w:bCs w:val="0"/>
          <w:color w:val="000000"/>
          <w:spacing w:val="1"/>
        </w:rPr>
        <w:t>н</w:t>
      </w:r>
      <w:r>
        <w:rPr>
          <w:b w:val="0"/>
          <w:bCs w:val="0"/>
          <w:color w:val="000000"/>
          <w:spacing w:val="4"/>
        </w:rPr>
        <w:t>ш</w:t>
      </w:r>
      <w:r>
        <w:rPr>
          <w:b w:val="0"/>
          <w:bCs w:val="0"/>
          <w:color w:val="000000"/>
        </w:rPr>
        <w:t>а</w:t>
      </w:r>
      <w:r>
        <w:rPr>
          <w:b w:val="0"/>
          <w:bCs w:val="0"/>
          <w:color w:val="000000"/>
          <w:spacing w:val="61"/>
        </w:rPr>
        <w:t xml:space="preserve"> </w:t>
      </w:r>
      <w:r>
        <w:rPr>
          <w:b w:val="0"/>
          <w:bCs w:val="0"/>
          <w:color w:val="000000"/>
          <w:spacing w:val="-1"/>
        </w:rPr>
        <w:t>қа</w:t>
      </w:r>
      <w:r>
        <w:rPr>
          <w:b w:val="0"/>
          <w:bCs w:val="0"/>
          <w:color w:val="000000"/>
        </w:rPr>
        <w:t>йта</w:t>
      </w:r>
      <w:r>
        <w:rPr>
          <w:b w:val="0"/>
          <w:bCs w:val="0"/>
          <w:color w:val="000000"/>
          <w:spacing w:val="58"/>
        </w:rPr>
        <w:t xml:space="preserve"> </w:t>
      </w:r>
      <w:r>
        <w:rPr>
          <w:b w:val="0"/>
          <w:bCs w:val="0"/>
          <w:color w:val="000000"/>
        </w:rPr>
        <w:t>қарал</w:t>
      </w:r>
      <w:r>
        <w:rPr>
          <w:b w:val="0"/>
          <w:bCs w:val="0"/>
          <w:color w:val="000000"/>
          <w:spacing w:val="-4"/>
        </w:rPr>
        <w:t>у</w:t>
      </w:r>
      <w:r>
        <w:rPr>
          <w:b w:val="0"/>
          <w:bCs w:val="0"/>
          <w:color w:val="000000"/>
        </w:rPr>
        <w:t>ы м</w:t>
      </w:r>
      <w:r>
        <w:rPr>
          <w:b w:val="0"/>
          <w:bCs w:val="0"/>
          <w:color w:val="000000"/>
          <w:spacing w:val="1"/>
        </w:rPr>
        <w:t>ү</w:t>
      </w:r>
      <w:r>
        <w:rPr>
          <w:b w:val="0"/>
          <w:bCs w:val="0"/>
          <w:color w:val="000000"/>
        </w:rPr>
        <w:t>мкін.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Егер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ст</w:t>
      </w:r>
      <w:r>
        <w:rPr>
          <w:b w:val="0"/>
          <w:bCs w:val="0"/>
          <w:color w:val="000000"/>
          <w:spacing w:val="-2"/>
        </w:rPr>
        <w:t>у</w:t>
      </w:r>
      <w:r>
        <w:rPr>
          <w:b w:val="0"/>
          <w:bCs w:val="0"/>
          <w:color w:val="000000"/>
        </w:rPr>
        <w:t>де</w:t>
      </w:r>
      <w:r>
        <w:rPr>
          <w:b w:val="0"/>
          <w:bCs w:val="0"/>
          <w:color w:val="000000"/>
          <w:spacing w:val="1"/>
        </w:rPr>
        <w:t>н</w:t>
      </w:r>
      <w:r>
        <w:rPr>
          <w:b w:val="0"/>
          <w:bCs w:val="0"/>
          <w:color w:val="000000"/>
        </w:rPr>
        <w:t>т</w:t>
      </w:r>
      <w:r>
        <w:rPr>
          <w:b w:val="0"/>
          <w:bCs w:val="0"/>
          <w:color w:val="000000"/>
          <w:spacing w:val="107"/>
        </w:rPr>
        <w:t xml:space="preserve"> </w:t>
      </w:r>
      <w:r>
        <w:rPr>
          <w:b w:val="0"/>
          <w:bCs w:val="0"/>
          <w:color w:val="000000"/>
        </w:rPr>
        <w:t>т</w:t>
      </w:r>
      <w:r>
        <w:rPr>
          <w:b w:val="0"/>
          <w:bCs w:val="0"/>
          <w:color w:val="000000"/>
          <w:spacing w:val="-1"/>
        </w:rPr>
        <w:t>е</w:t>
      </w:r>
      <w:r>
        <w:rPr>
          <w:b w:val="0"/>
          <w:bCs w:val="0"/>
          <w:color w:val="000000"/>
        </w:rPr>
        <w:t>стіле</w:t>
      </w:r>
      <w:r>
        <w:rPr>
          <w:b w:val="0"/>
          <w:bCs w:val="0"/>
          <w:color w:val="000000"/>
          <w:spacing w:val="-4"/>
        </w:rPr>
        <w:t>у</w:t>
      </w:r>
      <w:r>
        <w:rPr>
          <w:b w:val="0"/>
          <w:bCs w:val="0"/>
          <w:color w:val="000000"/>
        </w:rPr>
        <w:t>ден</w:t>
      </w:r>
      <w:r>
        <w:rPr>
          <w:b w:val="0"/>
          <w:bCs w:val="0"/>
          <w:color w:val="000000"/>
          <w:spacing w:val="106"/>
        </w:rPr>
        <w:t xml:space="preserve"> </w:t>
      </w:r>
      <w:r>
        <w:rPr>
          <w:b w:val="0"/>
          <w:bCs w:val="0"/>
          <w:color w:val="000000"/>
          <w:spacing w:val="1"/>
        </w:rPr>
        <w:t>ө</w:t>
      </w:r>
      <w:r>
        <w:rPr>
          <w:b w:val="0"/>
          <w:bCs w:val="0"/>
          <w:color w:val="000000"/>
          <w:spacing w:val="-2"/>
        </w:rPr>
        <w:t>т</w:t>
      </w:r>
      <w:r>
        <w:rPr>
          <w:b w:val="0"/>
          <w:bCs w:val="0"/>
          <w:color w:val="000000"/>
        </w:rPr>
        <w:t>у</w:t>
      </w:r>
      <w:r>
        <w:rPr>
          <w:b w:val="0"/>
          <w:bCs w:val="0"/>
          <w:color w:val="000000"/>
          <w:spacing w:val="103"/>
        </w:rPr>
        <w:t xml:space="preserve"> </w:t>
      </w:r>
      <w:r>
        <w:rPr>
          <w:b w:val="0"/>
          <w:bCs w:val="0"/>
          <w:color w:val="000000"/>
        </w:rPr>
        <w:t>е</w:t>
      </w:r>
      <w:r>
        <w:rPr>
          <w:b w:val="0"/>
          <w:bCs w:val="0"/>
          <w:color w:val="000000"/>
          <w:spacing w:val="1"/>
        </w:rPr>
        <w:t>р</w:t>
      </w:r>
      <w:r>
        <w:rPr>
          <w:b w:val="0"/>
          <w:bCs w:val="0"/>
          <w:color w:val="000000"/>
        </w:rPr>
        <w:t>ежеле</w:t>
      </w:r>
      <w:r>
        <w:rPr>
          <w:b w:val="0"/>
          <w:bCs w:val="0"/>
          <w:color w:val="000000"/>
          <w:spacing w:val="-2"/>
        </w:rPr>
        <w:t>р</w:t>
      </w:r>
      <w:r>
        <w:rPr>
          <w:b w:val="0"/>
          <w:bCs w:val="0"/>
          <w:color w:val="000000"/>
        </w:rPr>
        <w:t>ін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бұзса,</w:t>
      </w:r>
      <w:r>
        <w:rPr>
          <w:b w:val="0"/>
          <w:bCs w:val="0"/>
          <w:color w:val="000000"/>
          <w:spacing w:val="106"/>
        </w:rPr>
        <w:t xml:space="preserve"> </w:t>
      </w:r>
      <w:r>
        <w:rPr>
          <w:b w:val="0"/>
          <w:bCs w:val="0"/>
          <w:color w:val="000000"/>
        </w:rPr>
        <w:t>оның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нә</w:t>
      </w:r>
      <w:r>
        <w:rPr>
          <w:b w:val="0"/>
          <w:bCs w:val="0"/>
          <w:color w:val="000000"/>
          <w:spacing w:val="-1"/>
        </w:rPr>
        <w:t>т</w:t>
      </w:r>
      <w:r>
        <w:rPr>
          <w:b w:val="0"/>
          <w:bCs w:val="0"/>
          <w:color w:val="000000"/>
        </w:rPr>
        <w:t>и</w:t>
      </w:r>
      <w:r>
        <w:rPr>
          <w:b w:val="0"/>
          <w:bCs w:val="0"/>
          <w:color w:val="000000"/>
          <w:spacing w:val="-2"/>
        </w:rPr>
        <w:t>жес</w:t>
      </w:r>
      <w:r>
        <w:rPr>
          <w:b w:val="0"/>
          <w:bCs w:val="0"/>
          <w:color w:val="000000"/>
        </w:rPr>
        <w:t>і жой</w:t>
      </w:r>
      <w:r>
        <w:rPr>
          <w:b w:val="0"/>
          <w:bCs w:val="0"/>
          <w:color w:val="000000"/>
          <w:spacing w:val="1"/>
        </w:rPr>
        <w:t>ыл</w:t>
      </w:r>
      <w:r>
        <w:rPr>
          <w:b w:val="0"/>
          <w:bCs w:val="0"/>
          <w:color w:val="000000"/>
          <w:spacing w:val="-1"/>
        </w:rPr>
        <w:t>а</w:t>
      </w:r>
      <w:r>
        <w:rPr>
          <w:b w:val="0"/>
          <w:bCs w:val="0"/>
          <w:color w:val="000000"/>
        </w:rPr>
        <w:t>д</w:t>
      </w:r>
      <w:r>
        <w:rPr>
          <w:b w:val="0"/>
          <w:bCs w:val="0"/>
          <w:color w:val="000000"/>
          <w:spacing w:val="1"/>
        </w:rPr>
        <w:t>ы</w:t>
      </w:r>
      <w:r>
        <w:rPr>
          <w:b w:val="0"/>
          <w:bCs w:val="0"/>
          <w:color w:val="000000"/>
        </w:rPr>
        <w:t>.</w:t>
      </w:r>
    </w:p>
    <w:p w:rsidR="001F3A67" w:rsidRPr="00CC4F7F" w:rsidRDefault="001F3A67" w:rsidP="00CC252E">
      <w:pPr>
        <w:sectPr w:rsidR="001F3A67" w:rsidRPr="00CC4F7F" w:rsidSect="00CC252E">
          <w:pgSz w:w="11910" w:h="16840"/>
          <w:pgMar w:top="1135" w:right="740" w:bottom="280" w:left="1600" w:header="720" w:footer="720" w:gutter="0"/>
          <w:cols w:space="720"/>
        </w:sectPr>
      </w:pPr>
    </w:p>
    <w:p w:rsidR="001F3A67" w:rsidRDefault="001F3A67">
      <w:pPr>
        <w:pStyle w:val="a3"/>
        <w:spacing w:before="2"/>
        <w:rPr>
          <w:b/>
          <w:sz w:val="9"/>
        </w:rPr>
      </w:pPr>
    </w:p>
    <w:p w:rsidR="001F3A67" w:rsidRPr="00B57086" w:rsidRDefault="00E40995" w:rsidP="00644A9E">
      <w:pPr>
        <w:pStyle w:val="11"/>
        <w:ind w:left="411"/>
        <w:jc w:val="left"/>
      </w:pPr>
      <w:r w:rsidRPr="00B57086">
        <w:t>Төмендегі</w:t>
      </w:r>
      <w:r w:rsidRPr="00B57086">
        <w:rPr>
          <w:spacing w:val="-6"/>
        </w:rPr>
        <w:t xml:space="preserve"> </w:t>
      </w:r>
      <w:r w:rsidRPr="00B57086">
        <w:t>тақырыптар</w:t>
      </w:r>
      <w:r w:rsidRPr="00B57086">
        <w:rPr>
          <w:spacing w:val="-5"/>
        </w:rPr>
        <w:t xml:space="preserve"> </w:t>
      </w:r>
      <w:r w:rsidRPr="00B57086">
        <w:t>бойынша</w:t>
      </w:r>
      <w:r w:rsidRPr="00B57086">
        <w:rPr>
          <w:spacing w:val="1"/>
        </w:rPr>
        <w:t xml:space="preserve"> </w:t>
      </w:r>
      <w:r w:rsidRPr="00B57086">
        <w:t>емтихан</w:t>
      </w:r>
      <w:r w:rsidRPr="00B57086">
        <w:rPr>
          <w:spacing w:val="-3"/>
        </w:rPr>
        <w:t xml:space="preserve"> </w:t>
      </w:r>
      <w:r w:rsidRPr="00B57086">
        <w:t>сұрақтары</w:t>
      </w:r>
      <w:r w:rsidRPr="00B57086">
        <w:rPr>
          <w:spacing w:val="-3"/>
        </w:rPr>
        <w:t xml:space="preserve"> </w:t>
      </w:r>
      <w:r w:rsidRPr="00B57086">
        <w:t>дайындалады:</w:t>
      </w:r>
    </w:p>
    <w:p w:rsidR="001F3A67" w:rsidRPr="00644A9E" w:rsidRDefault="001E4798" w:rsidP="00644A9E">
      <w:pPr>
        <w:pStyle w:val="a4"/>
        <w:numPr>
          <w:ilvl w:val="0"/>
          <w:numId w:val="3"/>
        </w:numPr>
        <w:tabs>
          <w:tab w:val="left" w:pos="810"/>
          <w:tab w:val="left" w:pos="8027"/>
        </w:tabs>
        <w:ind w:right="111" w:firstLine="359"/>
        <w:rPr>
          <w:sz w:val="28"/>
          <w:szCs w:val="28"/>
        </w:rPr>
      </w:pPr>
      <w:r w:rsidRPr="00644A9E">
        <w:rPr>
          <w:sz w:val="28"/>
          <w:szCs w:val="28"/>
        </w:rPr>
        <w:t>Бухгалтерлік есеп ақпараттық жүйе ретінде</w:t>
      </w:r>
      <w:r w:rsidR="00E40995" w:rsidRPr="00644A9E">
        <w:rPr>
          <w:sz w:val="28"/>
          <w:szCs w:val="28"/>
        </w:rPr>
        <w:t>.</w:t>
      </w:r>
    </w:p>
    <w:p w:rsidR="001F3A67" w:rsidRPr="00644A9E" w:rsidRDefault="001E4798" w:rsidP="00644A9E">
      <w:pPr>
        <w:pStyle w:val="a4"/>
        <w:numPr>
          <w:ilvl w:val="0"/>
          <w:numId w:val="3"/>
        </w:numPr>
        <w:tabs>
          <w:tab w:val="left" w:pos="810"/>
          <w:tab w:val="left" w:pos="2709"/>
          <w:tab w:val="left" w:pos="3568"/>
          <w:tab w:val="left" w:pos="4501"/>
          <w:tab w:val="left" w:pos="5552"/>
          <w:tab w:val="left" w:pos="6483"/>
          <w:tab w:val="left" w:pos="8239"/>
        </w:tabs>
        <w:ind w:right="110" w:firstLine="359"/>
        <w:rPr>
          <w:sz w:val="28"/>
          <w:szCs w:val="28"/>
        </w:rPr>
      </w:pPr>
      <w:r w:rsidRPr="00644A9E">
        <w:rPr>
          <w:sz w:val="28"/>
          <w:szCs w:val="28"/>
        </w:rPr>
        <w:t>Бухгалтерлік есептің концепциялары</w:t>
      </w:r>
      <w:r w:rsidR="00E40995" w:rsidRPr="00644A9E">
        <w:rPr>
          <w:sz w:val="28"/>
          <w:szCs w:val="28"/>
        </w:rPr>
        <w:t>.</w:t>
      </w:r>
    </w:p>
    <w:p w:rsidR="001F3A67" w:rsidRPr="00644A9E" w:rsidRDefault="001E4798" w:rsidP="00644A9E">
      <w:pPr>
        <w:pStyle w:val="a4"/>
        <w:numPr>
          <w:ilvl w:val="0"/>
          <w:numId w:val="3"/>
        </w:numPr>
        <w:tabs>
          <w:tab w:val="left" w:pos="810"/>
        </w:tabs>
        <w:ind w:right="112" w:firstLine="359"/>
        <w:rPr>
          <w:sz w:val="28"/>
          <w:szCs w:val="28"/>
        </w:rPr>
      </w:pPr>
      <w:r w:rsidRPr="00644A9E">
        <w:rPr>
          <w:sz w:val="28"/>
          <w:szCs w:val="28"/>
        </w:rPr>
        <w:t>Екі жақтылық қағидасы және баланстық теңдік</w:t>
      </w:r>
      <w:r w:rsidR="00E40995" w:rsidRPr="00644A9E">
        <w:rPr>
          <w:sz w:val="28"/>
          <w:szCs w:val="28"/>
        </w:rPr>
        <w:t>.</w:t>
      </w:r>
    </w:p>
    <w:p w:rsidR="001F3A67" w:rsidRPr="00644A9E" w:rsidRDefault="001E4798" w:rsidP="00644A9E">
      <w:pPr>
        <w:pStyle w:val="a4"/>
        <w:numPr>
          <w:ilvl w:val="0"/>
          <w:numId w:val="3"/>
        </w:numPr>
        <w:tabs>
          <w:tab w:val="left" w:pos="810"/>
        </w:tabs>
        <w:ind w:left="810" w:hanging="349"/>
        <w:rPr>
          <w:sz w:val="28"/>
          <w:szCs w:val="28"/>
        </w:rPr>
      </w:pPr>
      <w:r w:rsidRPr="00644A9E">
        <w:rPr>
          <w:sz w:val="28"/>
          <w:szCs w:val="28"/>
        </w:rPr>
        <w:t>Екі жақты жазу және бухгалтерлік есеп шоттары</w:t>
      </w:r>
      <w:r w:rsidR="00E40995" w:rsidRPr="00644A9E">
        <w:rPr>
          <w:sz w:val="28"/>
          <w:szCs w:val="28"/>
        </w:rPr>
        <w:t>.</w:t>
      </w:r>
    </w:p>
    <w:p w:rsidR="001F3A67" w:rsidRPr="00644A9E" w:rsidRDefault="001E4798" w:rsidP="00644A9E">
      <w:pPr>
        <w:pStyle w:val="a4"/>
        <w:numPr>
          <w:ilvl w:val="0"/>
          <w:numId w:val="3"/>
        </w:numPr>
        <w:tabs>
          <w:tab w:val="left" w:pos="810"/>
          <w:tab w:val="left" w:pos="8435"/>
        </w:tabs>
        <w:ind w:right="111" w:firstLine="359"/>
        <w:rPr>
          <w:sz w:val="28"/>
          <w:szCs w:val="28"/>
        </w:rPr>
      </w:pPr>
      <w:r w:rsidRPr="00644A9E">
        <w:rPr>
          <w:sz w:val="28"/>
          <w:szCs w:val="28"/>
        </w:rPr>
        <w:t>Есепті кезең және  қаржылық есептілікті дайындау</w:t>
      </w:r>
      <w:r w:rsidR="00E40995" w:rsidRPr="00644A9E">
        <w:rPr>
          <w:sz w:val="28"/>
          <w:szCs w:val="28"/>
        </w:rPr>
        <w:t>.</w:t>
      </w:r>
    </w:p>
    <w:p w:rsidR="001F3A67" w:rsidRPr="00644A9E" w:rsidRDefault="001E4798" w:rsidP="00644A9E">
      <w:pPr>
        <w:pStyle w:val="a4"/>
        <w:numPr>
          <w:ilvl w:val="0"/>
          <w:numId w:val="3"/>
        </w:numPr>
        <w:tabs>
          <w:tab w:val="left" w:pos="810"/>
        </w:tabs>
        <w:ind w:left="810" w:hanging="349"/>
        <w:rPr>
          <w:sz w:val="28"/>
          <w:szCs w:val="28"/>
        </w:rPr>
      </w:pPr>
      <w:r w:rsidRPr="00644A9E">
        <w:rPr>
          <w:sz w:val="28"/>
          <w:szCs w:val="28"/>
        </w:rPr>
        <w:t>Бухгалтерлік құжаттар және түгендеу</w:t>
      </w:r>
      <w:r w:rsidR="00E40995" w:rsidRPr="00644A9E">
        <w:rPr>
          <w:sz w:val="28"/>
          <w:szCs w:val="28"/>
        </w:rPr>
        <w:t>.</w:t>
      </w:r>
    </w:p>
    <w:p w:rsidR="001F3A67" w:rsidRPr="00644A9E" w:rsidRDefault="001E4798" w:rsidP="00644A9E">
      <w:pPr>
        <w:pStyle w:val="a4"/>
        <w:numPr>
          <w:ilvl w:val="0"/>
          <w:numId w:val="3"/>
        </w:numPr>
        <w:tabs>
          <w:tab w:val="left" w:pos="810"/>
          <w:tab w:val="left" w:pos="2496"/>
          <w:tab w:val="left" w:pos="3593"/>
          <w:tab w:val="left" w:pos="4768"/>
          <w:tab w:val="left" w:pos="6277"/>
          <w:tab w:val="left" w:pos="7893"/>
          <w:tab w:val="left" w:pos="8925"/>
        </w:tabs>
        <w:ind w:right="109" w:firstLine="359"/>
        <w:rPr>
          <w:sz w:val="28"/>
          <w:szCs w:val="28"/>
        </w:rPr>
      </w:pPr>
      <w:r w:rsidRPr="00644A9E">
        <w:rPr>
          <w:sz w:val="28"/>
          <w:szCs w:val="28"/>
        </w:rPr>
        <w:t>Қысқа мерзімді активтер: ақша қаражаттарының есебі, дебиторлық қарыздар есебі</w:t>
      </w:r>
      <w:r w:rsidR="00E40995" w:rsidRPr="00644A9E">
        <w:rPr>
          <w:sz w:val="28"/>
          <w:szCs w:val="28"/>
        </w:rPr>
        <w:t>.</w:t>
      </w:r>
    </w:p>
    <w:p w:rsidR="001E4798" w:rsidRPr="00644A9E" w:rsidRDefault="001E4798" w:rsidP="00644A9E">
      <w:pPr>
        <w:pStyle w:val="a4"/>
        <w:numPr>
          <w:ilvl w:val="0"/>
          <w:numId w:val="3"/>
        </w:numPr>
        <w:snapToGrid w:val="0"/>
        <w:ind w:firstLine="324"/>
        <w:rPr>
          <w:sz w:val="28"/>
          <w:szCs w:val="28"/>
        </w:rPr>
      </w:pPr>
      <w:r w:rsidRPr="00644A9E">
        <w:rPr>
          <w:sz w:val="28"/>
          <w:szCs w:val="28"/>
        </w:rPr>
        <w:t>Қысқа мерзімді активтер: қорлар есебі</w:t>
      </w:r>
    </w:p>
    <w:p w:rsidR="001E4798" w:rsidRPr="00644A9E" w:rsidRDefault="001E4798" w:rsidP="00644A9E">
      <w:pPr>
        <w:pStyle w:val="a4"/>
        <w:numPr>
          <w:ilvl w:val="0"/>
          <w:numId w:val="3"/>
        </w:numPr>
        <w:tabs>
          <w:tab w:val="left" w:pos="810"/>
        </w:tabs>
        <w:ind w:firstLine="465"/>
        <w:rPr>
          <w:sz w:val="28"/>
          <w:szCs w:val="28"/>
        </w:rPr>
      </w:pPr>
      <w:r w:rsidRPr="00644A9E">
        <w:rPr>
          <w:sz w:val="28"/>
          <w:szCs w:val="28"/>
        </w:rPr>
        <w:t>Ұзақ мерзімді активтер есебі: негізгі құралдар мен материалдық емес активтер есебі.</w:t>
      </w:r>
    </w:p>
    <w:p w:rsidR="00644A9E" w:rsidRPr="00644A9E" w:rsidRDefault="00644A9E" w:rsidP="00644A9E">
      <w:pPr>
        <w:pStyle w:val="a4"/>
        <w:numPr>
          <w:ilvl w:val="0"/>
          <w:numId w:val="3"/>
        </w:numPr>
        <w:tabs>
          <w:tab w:val="left" w:pos="810"/>
        </w:tabs>
        <w:ind w:firstLine="182"/>
        <w:rPr>
          <w:sz w:val="28"/>
          <w:szCs w:val="28"/>
        </w:rPr>
      </w:pPr>
      <w:r w:rsidRPr="00644A9E">
        <w:rPr>
          <w:sz w:val="28"/>
          <w:szCs w:val="28"/>
        </w:rPr>
        <w:t>Міндеттемелер мен капитал есебі</w:t>
      </w:r>
    </w:p>
    <w:p w:rsidR="001E4798" w:rsidRPr="00644A9E" w:rsidRDefault="001E4798" w:rsidP="00644A9E">
      <w:pPr>
        <w:pStyle w:val="a4"/>
        <w:numPr>
          <w:ilvl w:val="0"/>
          <w:numId w:val="3"/>
        </w:numPr>
        <w:tabs>
          <w:tab w:val="left" w:pos="954"/>
        </w:tabs>
        <w:ind w:firstLine="465"/>
        <w:rPr>
          <w:sz w:val="28"/>
          <w:szCs w:val="28"/>
        </w:rPr>
      </w:pPr>
      <w:r w:rsidRPr="00644A9E">
        <w:rPr>
          <w:sz w:val="28"/>
          <w:szCs w:val="28"/>
        </w:rPr>
        <w:t>Экономикалық талдаудың мәні мен міндеті, объектісі және мазмұны.</w:t>
      </w:r>
    </w:p>
    <w:p w:rsidR="001F3A67" w:rsidRPr="00644A9E" w:rsidRDefault="001E4798" w:rsidP="00644A9E">
      <w:pPr>
        <w:pStyle w:val="a4"/>
        <w:numPr>
          <w:ilvl w:val="0"/>
          <w:numId w:val="3"/>
        </w:numPr>
        <w:tabs>
          <w:tab w:val="left" w:pos="810"/>
        </w:tabs>
        <w:ind w:firstLine="324"/>
        <w:rPr>
          <w:sz w:val="28"/>
          <w:szCs w:val="28"/>
        </w:rPr>
      </w:pPr>
      <w:r w:rsidRPr="00644A9E">
        <w:rPr>
          <w:sz w:val="28"/>
          <w:szCs w:val="28"/>
        </w:rPr>
        <w:t>Экономикалық талдаудың түрлері</w:t>
      </w:r>
      <w:r w:rsidR="00E40995" w:rsidRPr="00644A9E">
        <w:rPr>
          <w:sz w:val="28"/>
          <w:szCs w:val="28"/>
        </w:rPr>
        <w:t>.</w:t>
      </w:r>
    </w:p>
    <w:p w:rsidR="001F3A67" w:rsidRPr="00644A9E" w:rsidRDefault="00644A9E" w:rsidP="001E4798">
      <w:pPr>
        <w:pStyle w:val="a4"/>
        <w:numPr>
          <w:ilvl w:val="0"/>
          <w:numId w:val="3"/>
        </w:numPr>
        <w:tabs>
          <w:tab w:val="left" w:pos="954"/>
        </w:tabs>
        <w:spacing w:line="322" w:lineRule="exact"/>
        <w:ind w:left="954" w:hanging="493"/>
        <w:rPr>
          <w:sz w:val="28"/>
          <w:szCs w:val="28"/>
        </w:rPr>
      </w:pPr>
      <w:r w:rsidRPr="00644A9E">
        <w:rPr>
          <w:sz w:val="28"/>
          <w:szCs w:val="28"/>
        </w:rPr>
        <w:t>Экономикалық талдау әдісі мен әдістемесі</w:t>
      </w:r>
      <w:r w:rsidR="00E40995" w:rsidRPr="00644A9E">
        <w:rPr>
          <w:sz w:val="28"/>
          <w:szCs w:val="28"/>
        </w:rPr>
        <w:t>.</w:t>
      </w:r>
    </w:p>
    <w:p w:rsidR="001F3A67" w:rsidRPr="00644A9E" w:rsidRDefault="00644A9E" w:rsidP="001E4798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  <w:szCs w:val="28"/>
        </w:rPr>
      </w:pPr>
      <w:r w:rsidRPr="00644A9E">
        <w:rPr>
          <w:sz w:val="28"/>
          <w:szCs w:val="28"/>
        </w:rPr>
        <w:t>Кешенді экономикалық талдау жүйесі</w:t>
      </w:r>
      <w:r w:rsidR="00E40995" w:rsidRPr="00644A9E">
        <w:rPr>
          <w:sz w:val="28"/>
          <w:szCs w:val="28"/>
        </w:rPr>
        <w:t>.</w:t>
      </w:r>
    </w:p>
    <w:p w:rsidR="00644A9E" w:rsidRPr="00644A9E" w:rsidRDefault="00644A9E" w:rsidP="00644A9E">
      <w:pPr>
        <w:pStyle w:val="a4"/>
        <w:numPr>
          <w:ilvl w:val="0"/>
          <w:numId w:val="3"/>
        </w:numPr>
        <w:snapToGrid w:val="0"/>
        <w:ind w:left="142" w:firstLine="182"/>
        <w:rPr>
          <w:bCs/>
          <w:sz w:val="28"/>
          <w:szCs w:val="28"/>
          <w:lang w:eastAsia="ar-SA"/>
        </w:rPr>
      </w:pPr>
      <w:r w:rsidRPr="00644A9E">
        <w:rPr>
          <w:sz w:val="28"/>
          <w:szCs w:val="28"/>
        </w:rPr>
        <w:t>Басқарушылық талдаудың негізі</w:t>
      </w:r>
    </w:p>
    <w:p w:rsidR="001F3A67" w:rsidRPr="00DC4F0F" w:rsidRDefault="001F3A67">
      <w:pPr>
        <w:pStyle w:val="a3"/>
        <w:rPr>
          <w:sz w:val="30"/>
        </w:rPr>
      </w:pPr>
    </w:p>
    <w:p w:rsidR="001F3A67" w:rsidRPr="00647EEA" w:rsidRDefault="00E40995" w:rsidP="00C7348E">
      <w:pPr>
        <w:tabs>
          <w:tab w:val="left" w:pos="2116"/>
          <w:tab w:val="left" w:pos="3118"/>
          <w:tab w:val="left" w:pos="4393"/>
          <w:tab w:val="left" w:pos="6062"/>
          <w:tab w:val="left" w:pos="7827"/>
        </w:tabs>
        <w:spacing w:before="210"/>
        <w:ind w:left="102" w:right="113" w:firstLine="707"/>
        <w:rPr>
          <w:b/>
          <w:sz w:val="28"/>
          <w:szCs w:val="28"/>
        </w:rPr>
      </w:pPr>
      <w:r w:rsidRPr="00647EEA">
        <w:rPr>
          <w:b/>
          <w:sz w:val="28"/>
          <w:szCs w:val="28"/>
        </w:rPr>
        <w:t>Емтихан</w:t>
      </w:r>
      <w:r w:rsidRPr="00647EEA">
        <w:rPr>
          <w:b/>
          <w:sz w:val="28"/>
          <w:szCs w:val="28"/>
        </w:rPr>
        <w:tab/>
      </w:r>
      <w:r w:rsidR="00C7348E" w:rsidRPr="00C7348E">
        <w:rPr>
          <w:b/>
          <w:sz w:val="28"/>
          <w:szCs w:val="28"/>
        </w:rPr>
        <w:t xml:space="preserve"> </w:t>
      </w:r>
      <w:r w:rsidR="00C7348E">
        <w:rPr>
          <w:b/>
          <w:sz w:val="28"/>
          <w:szCs w:val="28"/>
        </w:rPr>
        <w:t>тапсыру</w:t>
      </w:r>
      <w:r w:rsidR="00C7348E" w:rsidRPr="00C7348E">
        <w:rPr>
          <w:b/>
          <w:sz w:val="28"/>
          <w:szCs w:val="28"/>
        </w:rPr>
        <w:t xml:space="preserve">  </w:t>
      </w:r>
      <w:r w:rsidR="00C7348E">
        <w:rPr>
          <w:b/>
          <w:sz w:val="28"/>
          <w:szCs w:val="28"/>
        </w:rPr>
        <w:t>нәтижесінде</w:t>
      </w:r>
      <w:r w:rsidR="00C7348E" w:rsidRPr="00C7348E">
        <w:rPr>
          <w:b/>
          <w:sz w:val="28"/>
          <w:szCs w:val="28"/>
        </w:rPr>
        <w:t xml:space="preserve"> </w:t>
      </w:r>
      <w:r w:rsidRPr="00647EEA">
        <w:rPr>
          <w:b/>
          <w:sz w:val="28"/>
          <w:szCs w:val="28"/>
        </w:rPr>
        <w:t>студенттерде</w:t>
      </w:r>
      <w:r w:rsidR="00C7348E" w:rsidRPr="00C7348E">
        <w:rPr>
          <w:b/>
          <w:sz w:val="28"/>
          <w:szCs w:val="28"/>
        </w:rPr>
        <w:t xml:space="preserve"> </w:t>
      </w:r>
      <w:r w:rsidRPr="00647EEA">
        <w:rPr>
          <w:b/>
          <w:spacing w:val="-1"/>
          <w:sz w:val="28"/>
          <w:szCs w:val="28"/>
        </w:rPr>
        <w:t>қалыптасатын</w:t>
      </w:r>
      <w:r w:rsidR="00C7348E" w:rsidRPr="00C7348E">
        <w:rPr>
          <w:b/>
          <w:spacing w:val="-1"/>
          <w:sz w:val="28"/>
          <w:szCs w:val="28"/>
        </w:rPr>
        <w:t xml:space="preserve"> </w:t>
      </w:r>
      <w:r w:rsidRPr="00647EEA">
        <w:rPr>
          <w:b/>
          <w:spacing w:val="-57"/>
          <w:sz w:val="28"/>
          <w:szCs w:val="28"/>
        </w:rPr>
        <w:t xml:space="preserve"> </w:t>
      </w:r>
      <w:r w:rsidRPr="00647EEA">
        <w:rPr>
          <w:b/>
          <w:sz w:val="28"/>
          <w:szCs w:val="28"/>
        </w:rPr>
        <w:t>қабілеттіліктер:</w:t>
      </w:r>
    </w:p>
    <w:p w:rsidR="001F3A67" w:rsidRPr="00805A6A" w:rsidRDefault="00805A6A" w:rsidP="00805A6A">
      <w:pPr>
        <w:pStyle w:val="a4"/>
        <w:numPr>
          <w:ilvl w:val="1"/>
          <w:numId w:val="3"/>
        </w:numPr>
        <w:tabs>
          <w:tab w:val="left" w:pos="567"/>
        </w:tabs>
        <w:ind w:left="567" w:firstLine="244"/>
        <w:jc w:val="both"/>
        <w:rPr>
          <w:sz w:val="28"/>
          <w:szCs w:val="28"/>
        </w:rPr>
      </w:pPr>
      <w:r w:rsidRPr="00805A6A">
        <w:rPr>
          <w:color w:val="000000"/>
          <w:sz w:val="28"/>
          <w:szCs w:val="28"/>
        </w:rPr>
        <w:t>Бухгалтерлік есеп тұжырымдамаларын, принциптері мен міндеттерін түсіндіре алу</w:t>
      </w:r>
      <w:r w:rsidR="008E1F82" w:rsidRPr="00805A6A">
        <w:rPr>
          <w:iCs/>
          <w:sz w:val="28"/>
          <w:szCs w:val="28"/>
        </w:rPr>
        <w:t>;</w:t>
      </w:r>
    </w:p>
    <w:p w:rsidR="001F3A67" w:rsidRPr="00805A6A" w:rsidRDefault="00805A6A" w:rsidP="00805A6A">
      <w:pPr>
        <w:pStyle w:val="a4"/>
        <w:numPr>
          <w:ilvl w:val="1"/>
          <w:numId w:val="3"/>
        </w:numPr>
        <w:tabs>
          <w:tab w:val="left" w:pos="567"/>
        </w:tabs>
        <w:ind w:left="567" w:firstLine="244"/>
        <w:jc w:val="both"/>
        <w:rPr>
          <w:sz w:val="28"/>
          <w:szCs w:val="28"/>
        </w:rPr>
      </w:pPr>
      <w:r w:rsidRPr="00805A6A">
        <w:rPr>
          <w:sz w:val="28"/>
          <w:szCs w:val="28"/>
          <w:lang w:eastAsia="ar-SA"/>
        </w:rPr>
        <w:t xml:space="preserve">Компанияның қаржылық есептілігін қалыптастырудың әдістерін </w:t>
      </w:r>
      <w:r w:rsidRPr="00805A6A">
        <w:rPr>
          <w:color w:val="000000"/>
          <w:sz w:val="28"/>
          <w:szCs w:val="28"/>
        </w:rPr>
        <w:t xml:space="preserve">және бухгалтерлік құжаттардың жіктелуін </w:t>
      </w:r>
      <w:r w:rsidRPr="00805A6A">
        <w:rPr>
          <w:sz w:val="28"/>
          <w:szCs w:val="28"/>
          <w:lang w:eastAsia="ar-SA"/>
        </w:rPr>
        <w:t>меңгеру</w:t>
      </w:r>
      <w:r w:rsidR="00E40995" w:rsidRPr="00805A6A">
        <w:rPr>
          <w:sz w:val="28"/>
          <w:szCs w:val="28"/>
        </w:rPr>
        <w:t>;</w:t>
      </w:r>
    </w:p>
    <w:p w:rsidR="001F3A67" w:rsidRPr="00805A6A" w:rsidRDefault="00805A6A" w:rsidP="00805A6A">
      <w:pPr>
        <w:pStyle w:val="a4"/>
        <w:numPr>
          <w:ilvl w:val="1"/>
          <w:numId w:val="3"/>
        </w:numPr>
        <w:tabs>
          <w:tab w:val="left" w:pos="567"/>
        </w:tabs>
        <w:ind w:left="567" w:firstLine="244"/>
        <w:jc w:val="both"/>
        <w:rPr>
          <w:sz w:val="28"/>
          <w:szCs w:val="28"/>
        </w:rPr>
      </w:pPr>
      <w:r w:rsidRPr="00805A6A">
        <w:rPr>
          <w:color w:val="000000"/>
          <w:sz w:val="28"/>
          <w:szCs w:val="28"/>
        </w:rPr>
        <w:t>Бухгалтерлік есеп шоттарында компанияның шаруашылық қызметінің жекелеген фактілерін сәйкестендіру және бағалай алу</w:t>
      </w:r>
      <w:r w:rsidR="00E40995" w:rsidRPr="00805A6A">
        <w:rPr>
          <w:sz w:val="28"/>
          <w:szCs w:val="28"/>
        </w:rPr>
        <w:t>;</w:t>
      </w:r>
    </w:p>
    <w:p w:rsidR="00805A6A" w:rsidRPr="00805A6A" w:rsidRDefault="00805A6A" w:rsidP="00805A6A">
      <w:pPr>
        <w:pStyle w:val="a4"/>
        <w:numPr>
          <w:ilvl w:val="1"/>
          <w:numId w:val="3"/>
        </w:numPr>
        <w:tabs>
          <w:tab w:val="left" w:pos="567"/>
        </w:tabs>
        <w:ind w:left="567" w:firstLine="244"/>
        <w:jc w:val="both"/>
        <w:rPr>
          <w:sz w:val="28"/>
          <w:szCs w:val="28"/>
        </w:rPr>
      </w:pPr>
      <w:r w:rsidRPr="00805A6A">
        <w:rPr>
          <w:bCs/>
          <w:noProof/>
          <w:sz w:val="28"/>
          <w:szCs w:val="28"/>
        </w:rPr>
        <w:t>Ұ</w:t>
      </w:r>
      <w:r w:rsidRPr="00805A6A">
        <w:rPr>
          <w:sz w:val="28"/>
          <w:szCs w:val="28"/>
        </w:rPr>
        <w:t>йымдардың қаржы - шаруашылық қызметін талдау үшін қажетті ақпараттық базаларды, әдістер мен тәсілдерді және оның ерекшеліктерін меңгеру</w:t>
      </w:r>
      <w:r w:rsidRPr="00805A6A">
        <w:rPr>
          <w:iCs/>
          <w:sz w:val="28"/>
          <w:szCs w:val="28"/>
        </w:rPr>
        <w:t>;</w:t>
      </w:r>
    </w:p>
    <w:p w:rsidR="001F3A67" w:rsidRPr="00805A6A" w:rsidRDefault="00805A6A" w:rsidP="00805A6A">
      <w:pPr>
        <w:pStyle w:val="a4"/>
        <w:numPr>
          <w:ilvl w:val="1"/>
          <w:numId w:val="3"/>
        </w:numPr>
        <w:tabs>
          <w:tab w:val="left" w:pos="567"/>
        </w:tabs>
        <w:ind w:left="567" w:firstLine="244"/>
        <w:jc w:val="both"/>
        <w:rPr>
          <w:sz w:val="28"/>
          <w:szCs w:val="28"/>
        </w:rPr>
      </w:pPr>
      <w:r w:rsidRPr="00805A6A">
        <w:rPr>
          <w:bCs/>
          <w:noProof/>
          <w:sz w:val="28"/>
          <w:szCs w:val="28"/>
        </w:rPr>
        <w:t>Қ</w:t>
      </w:r>
      <w:r w:rsidRPr="00805A6A">
        <w:rPr>
          <w:sz w:val="28"/>
          <w:szCs w:val="28"/>
        </w:rPr>
        <w:t xml:space="preserve">аржылық және басқару шешімдерін қабылдауға қажетті шаруашылық қызметті талдау бойынша практикалық тәжірибе </w:t>
      </w:r>
      <w:r w:rsidRPr="00805A6A">
        <w:rPr>
          <w:bCs/>
          <w:noProof/>
          <w:sz w:val="28"/>
          <w:szCs w:val="28"/>
        </w:rPr>
        <w:t xml:space="preserve">жасау </w:t>
      </w:r>
      <w:r w:rsidRPr="00805A6A">
        <w:rPr>
          <w:sz w:val="28"/>
          <w:szCs w:val="28"/>
        </w:rPr>
        <w:t>әдістемесін меңгеру</w:t>
      </w:r>
      <w:r w:rsidR="00E40995" w:rsidRPr="00805A6A">
        <w:rPr>
          <w:sz w:val="28"/>
          <w:szCs w:val="28"/>
        </w:rPr>
        <w:t>.</w:t>
      </w:r>
    </w:p>
    <w:p w:rsidR="001F3A67" w:rsidRDefault="001F3A67">
      <w:pPr>
        <w:pStyle w:val="a3"/>
        <w:spacing w:before="2"/>
      </w:pPr>
    </w:p>
    <w:p w:rsidR="001F3A67" w:rsidRDefault="00E40995" w:rsidP="004C1C12">
      <w:pPr>
        <w:pStyle w:val="11"/>
        <w:spacing w:line="321" w:lineRule="exact"/>
        <w:ind w:left="284" w:firstLine="526"/>
        <w:jc w:val="left"/>
      </w:pPr>
      <w:r>
        <w:t>«</w:t>
      </w:r>
      <w:r w:rsidR="004C1C12" w:rsidRPr="001E4798">
        <w:t>Бухгалтерлік есеп  және талдау</w:t>
      </w:r>
      <w:r>
        <w:t>» пәні</w:t>
      </w:r>
      <w:r>
        <w:rPr>
          <w:spacing w:val="-3"/>
        </w:rPr>
        <w:t xml:space="preserve"> </w:t>
      </w:r>
      <w:r>
        <w:t>бойынша емтихан</w:t>
      </w:r>
      <w:r w:rsidR="004C1C12" w:rsidRPr="00B57086">
        <w:rPr>
          <w:spacing w:val="-5"/>
        </w:rPr>
        <w:t xml:space="preserve"> </w:t>
      </w:r>
      <w:r>
        <w:t>сұрақтары:</w:t>
      </w:r>
    </w:p>
    <w:p w:rsidR="00B57086" w:rsidRPr="00694A9B" w:rsidRDefault="00B57086" w:rsidP="00B57086">
      <w:pPr>
        <w:pStyle w:val="Default"/>
        <w:rPr>
          <w:lang w:val="kk-KZ"/>
        </w:rPr>
      </w:pPr>
    </w:p>
    <w:p w:rsidR="00B57086" w:rsidRPr="00694A9B" w:rsidRDefault="00B57086" w:rsidP="00B57086">
      <w:pPr>
        <w:pStyle w:val="Default"/>
        <w:ind w:firstLine="425"/>
        <w:rPr>
          <w:sz w:val="28"/>
          <w:szCs w:val="28"/>
          <w:lang w:val="kk-KZ"/>
        </w:rPr>
      </w:pPr>
      <w:r w:rsidRPr="00694A9B">
        <w:rPr>
          <w:sz w:val="28"/>
          <w:szCs w:val="28"/>
          <w:lang w:val="kk-KZ"/>
        </w:rPr>
        <w:t xml:space="preserve">1. Шаруашылық есеп және оның түрлері </w:t>
      </w:r>
    </w:p>
    <w:p w:rsidR="00B57086" w:rsidRPr="00694A9B" w:rsidRDefault="00B57086" w:rsidP="00B57086">
      <w:pPr>
        <w:pStyle w:val="Default"/>
        <w:ind w:firstLine="425"/>
        <w:rPr>
          <w:sz w:val="28"/>
          <w:szCs w:val="28"/>
          <w:lang w:val="kk-KZ"/>
        </w:rPr>
      </w:pPr>
      <w:r w:rsidRPr="00694A9B">
        <w:rPr>
          <w:sz w:val="28"/>
          <w:szCs w:val="28"/>
          <w:lang w:val="kk-KZ"/>
        </w:rPr>
        <w:t xml:space="preserve">2. Бухгалтерлік есепті нормативтік реттеу </w:t>
      </w:r>
    </w:p>
    <w:p w:rsidR="00B57086" w:rsidRPr="00694A9B" w:rsidRDefault="00B57086" w:rsidP="00B57086">
      <w:pPr>
        <w:pStyle w:val="Default"/>
        <w:ind w:firstLine="425"/>
        <w:rPr>
          <w:sz w:val="28"/>
          <w:szCs w:val="28"/>
          <w:lang w:val="kk-KZ"/>
        </w:rPr>
      </w:pPr>
      <w:r w:rsidRPr="00694A9B">
        <w:rPr>
          <w:sz w:val="28"/>
          <w:szCs w:val="28"/>
          <w:lang w:val="kk-KZ"/>
        </w:rPr>
        <w:t xml:space="preserve">3. Бухгалтерлік есепті ұйымдастыру </w:t>
      </w:r>
    </w:p>
    <w:p w:rsidR="00B57086" w:rsidRPr="00694A9B" w:rsidRDefault="00B57086" w:rsidP="00B57086">
      <w:pPr>
        <w:pStyle w:val="Default"/>
        <w:ind w:firstLine="425"/>
        <w:rPr>
          <w:sz w:val="28"/>
          <w:szCs w:val="28"/>
          <w:lang w:val="kk-KZ"/>
        </w:rPr>
      </w:pPr>
      <w:r w:rsidRPr="00694A9B">
        <w:rPr>
          <w:sz w:val="28"/>
          <w:szCs w:val="28"/>
          <w:lang w:val="kk-KZ"/>
        </w:rPr>
        <w:t xml:space="preserve">4. Бухгалтерлік есеп пәні мен әдістері </w:t>
      </w:r>
    </w:p>
    <w:p w:rsidR="00B57086" w:rsidRPr="00694A9B" w:rsidRDefault="00B57086" w:rsidP="00B57086">
      <w:pPr>
        <w:pStyle w:val="Default"/>
        <w:ind w:firstLine="425"/>
        <w:rPr>
          <w:sz w:val="28"/>
          <w:szCs w:val="28"/>
          <w:lang w:val="kk-KZ"/>
        </w:rPr>
      </w:pPr>
      <w:r w:rsidRPr="00694A9B">
        <w:rPr>
          <w:sz w:val="28"/>
          <w:szCs w:val="28"/>
          <w:lang w:val="kk-KZ"/>
        </w:rPr>
        <w:t xml:space="preserve">5. Бухгалтерлік ақпаратты пайдаланушылар және бухгалтерлік есеп түрлері </w:t>
      </w:r>
    </w:p>
    <w:p w:rsidR="00B57086" w:rsidRPr="00694A9B" w:rsidRDefault="00B57086" w:rsidP="00B57086">
      <w:pPr>
        <w:pStyle w:val="Default"/>
        <w:ind w:firstLine="425"/>
        <w:rPr>
          <w:sz w:val="28"/>
          <w:szCs w:val="28"/>
          <w:lang w:val="kk-KZ"/>
        </w:rPr>
      </w:pPr>
      <w:r w:rsidRPr="00694A9B">
        <w:rPr>
          <w:sz w:val="28"/>
          <w:szCs w:val="28"/>
          <w:lang w:val="kk-KZ"/>
        </w:rPr>
        <w:t xml:space="preserve">6. Бухгалтерлердің кәсіби этикасы </w:t>
      </w:r>
    </w:p>
    <w:p w:rsidR="00B57086" w:rsidRPr="00694A9B" w:rsidRDefault="00B57086" w:rsidP="00B57086">
      <w:pPr>
        <w:pStyle w:val="Default"/>
        <w:ind w:firstLine="425"/>
        <w:rPr>
          <w:sz w:val="28"/>
          <w:szCs w:val="28"/>
          <w:lang w:val="kk-KZ"/>
        </w:rPr>
      </w:pPr>
      <w:r w:rsidRPr="00694A9B">
        <w:rPr>
          <w:sz w:val="28"/>
          <w:szCs w:val="28"/>
          <w:lang w:val="kk-KZ"/>
        </w:rPr>
        <w:t xml:space="preserve">7. Бухгалтерлік есептің концептуалды негізі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8. </w:t>
      </w:r>
      <w:proofErr w:type="spellStart"/>
      <w:r w:rsidRPr="00B57086">
        <w:rPr>
          <w:sz w:val="28"/>
          <w:szCs w:val="28"/>
        </w:rPr>
        <w:t>Бухгалтерлік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есептің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негізгі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тұжырымдары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9. </w:t>
      </w:r>
      <w:proofErr w:type="spellStart"/>
      <w:r w:rsidRPr="00B57086">
        <w:rPr>
          <w:sz w:val="28"/>
          <w:szCs w:val="28"/>
        </w:rPr>
        <w:t>Бухгалтерлік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proofErr w:type="gramStart"/>
      <w:r w:rsidRPr="00B57086">
        <w:rPr>
          <w:sz w:val="28"/>
          <w:szCs w:val="28"/>
        </w:rPr>
        <w:t>есеп</w:t>
      </w:r>
      <w:proofErr w:type="spellEnd"/>
      <w:proofErr w:type="gram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қағидалары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және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саясаты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10. </w:t>
      </w:r>
      <w:proofErr w:type="spellStart"/>
      <w:r w:rsidRPr="00B57086">
        <w:rPr>
          <w:sz w:val="28"/>
          <w:szCs w:val="28"/>
        </w:rPr>
        <w:t>Қаржылық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жағдай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және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бухгалтерлік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есептің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негізгі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теңді</w:t>
      </w:r>
      <w:proofErr w:type="gramStart"/>
      <w:r w:rsidRPr="00B57086">
        <w:rPr>
          <w:sz w:val="28"/>
          <w:szCs w:val="28"/>
        </w:rPr>
        <w:t>г</w:t>
      </w:r>
      <w:proofErr w:type="gramEnd"/>
      <w:r w:rsidRPr="00B57086">
        <w:rPr>
          <w:sz w:val="28"/>
          <w:szCs w:val="28"/>
        </w:rPr>
        <w:t>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11. </w:t>
      </w:r>
      <w:proofErr w:type="spellStart"/>
      <w:r w:rsidRPr="00B57086">
        <w:rPr>
          <w:sz w:val="28"/>
          <w:szCs w:val="28"/>
        </w:rPr>
        <w:t>Қаржылық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есептілік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түрлері</w:t>
      </w:r>
      <w:proofErr w:type="spellEnd"/>
      <w:r w:rsidRPr="00B57086">
        <w:rPr>
          <w:sz w:val="28"/>
          <w:szCs w:val="28"/>
        </w:rPr>
        <w:t xml:space="preserve"> мен </w:t>
      </w:r>
      <w:proofErr w:type="spellStart"/>
      <w:r w:rsidRPr="00B57086">
        <w:rPr>
          <w:sz w:val="28"/>
          <w:szCs w:val="28"/>
        </w:rPr>
        <w:t>құрамы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lastRenderedPageBreak/>
        <w:t xml:space="preserve">12. </w:t>
      </w:r>
      <w:proofErr w:type="spellStart"/>
      <w:r w:rsidRPr="00B57086">
        <w:rPr>
          <w:sz w:val="28"/>
          <w:szCs w:val="28"/>
        </w:rPr>
        <w:t>Қаржылық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есептілік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элементтері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13. </w:t>
      </w:r>
      <w:proofErr w:type="spellStart"/>
      <w:r w:rsidRPr="00B57086">
        <w:rPr>
          <w:sz w:val="28"/>
          <w:szCs w:val="28"/>
        </w:rPr>
        <w:t>Қаржылық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есептілік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элементтерін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тану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және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бағалау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14. </w:t>
      </w:r>
      <w:proofErr w:type="spellStart"/>
      <w:r w:rsidRPr="00B57086">
        <w:rPr>
          <w:sz w:val="28"/>
          <w:szCs w:val="28"/>
        </w:rPr>
        <w:t>Бухгалтерлік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баланстың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құрылымы</w:t>
      </w:r>
      <w:proofErr w:type="spellEnd"/>
      <w:r w:rsidRPr="00B57086">
        <w:rPr>
          <w:sz w:val="28"/>
          <w:szCs w:val="28"/>
        </w:rPr>
        <w:t xml:space="preserve"> мен мазмұны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15. Баланс түрлері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16. </w:t>
      </w:r>
      <w:proofErr w:type="spellStart"/>
      <w:r w:rsidRPr="00B57086">
        <w:rPr>
          <w:sz w:val="28"/>
          <w:szCs w:val="28"/>
        </w:rPr>
        <w:t>Баланстың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шаруашылық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операциялар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әсерінен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өзгеруі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17. </w:t>
      </w:r>
      <w:proofErr w:type="spellStart"/>
      <w:r w:rsidRPr="00B57086">
        <w:rPr>
          <w:sz w:val="28"/>
          <w:szCs w:val="28"/>
        </w:rPr>
        <w:t>Бухгалтерлік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шоттарының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құрылымы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жә</w:t>
      </w:r>
      <w:proofErr w:type="gramStart"/>
      <w:r w:rsidRPr="00B57086">
        <w:rPr>
          <w:sz w:val="28"/>
          <w:szCs w:val="28"/>
        </w:rPr>
        <w:t>не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</w:t>
      </w:r>
      <w:proofErr w:type="gramEnd"/>
      <w:r w:rsidRPr="00B57086">
        <w:rPr>
          <w:sz w:val="28"/>
          <w:szCs w:val="28"/>
        </w:rPr>
        <w:t>іктелуі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18. </w:t>
      </w:r>
      <w:proofErr w:type="spellStart"/>
      <w:r w:rsidRPr="00B57086">
        <w:rPr>
          <w:sz w:val="28"/>
          <w:szCs w:val="28"/>
        </w:rPr>
        <w:t>Екі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proofErr w:type="gramStart"/>
      <w:r w:rsidRPr="00B57086">
        <w:rPr>
          <w:sz w:val="28"/>
          <w:szCs w:val="28"/>
        </w:rPr>
        <w:t>жақты</w:t>
      </w:r>
      <w:proofErr w:type="spellEnd"/>
      <w:proofErr w:type="gram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жазу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жүйесі</w:t>
      </w:r>
      <w:proofErr w:type="spellEnd"/>
      <w:r w:rsidRPr="00B57086">
        <w:rPr>
          <w:sz w:val="28"/>
          <w:szCs w:val="28"/>
        </w:rPr>
        <w:t xml:space="preserve">. </w:t>
      </w:r>
      <w:proofErr w:type="spellStart"/>
      <w:r w:rsidRPr="00B57086">
        <w:rPr>
          <w:sz w:val="28"/>
          <w:szCs w:val="28"/>
        </w:rPr>
        <w:t>Қарапайым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және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күрделі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бухгалтерлік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жазулар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19. </w:t>
      </w:r>
      <w:proofErr w:type="spellStart"/>
      <w:r w:rsidRPr="00B57086">
        <w:rPr>
          <w:sz w:val="28"/>
          <w:szCs w:val="28"/>
        </w:rPr>
        <w:t>Бухгалтерлік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есептің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шоттар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жоспары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және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негізгі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бө</w:t>
      </w:r>
      <w:proofErr w:type="gramStart"/>
      <w:r w:rsidRPr="00B57086">
        <w:rPr>
          <w:sz w:val="28"/>
          <w:szCs w:val="28"/>
        </w:rPr>
        <w:t>л</w:t>
      </w:r>
      <w:proofErr w:type="gramEnd"/>
      <w:r w:rsidRPr="00B57086">
        <w:rPr>
          <w:sz w:val="28"/>
          <w:szCs w:val="28"/>
        </w:rPr>
        <w:t>імдерінің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қысқаша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сипаттамасы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20. </w:t>
      </w:r>
      <w:proofErr w:type="spellStart"/>
      <w:r w:rsidRPr="00B57086">
        <w:rPr>
          <w:sz w:val="28"/>
          <w:szCs w:val="28"/>
        </w:rPr>
        <w:t>Бухгалтерлік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құжатар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туралы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түсінік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21. </w:t>
      </w:r>
      <w:proofErr w:type="spellStart"/>
      <w:r w:rsidRPr="00B57086">
        <w:rPr>
          <w:sz w:val="28"/>
          <w:szCs w:val="28"/>
        </w:rPr>
        <w:t>Есептік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регистрлар</w:t>
      </w:r>
      <w:proofErr w:type="spellEnd"/>
      <w:r w:rsidRPr="00B57086">
        <w:rPr>
          <w:sz w:val="28"/>
          <w:szCs w:val="28"/>
        </w:rPr>
        <w:t xml:space="preserve">, </w:t>
      </w:r>
      <w:proofErr w:type="spellStart"/>
      <w:r w:rsidRPr="00B57086">
        <w:rPr>
          <w:sz w:val="28"/>
          <w:szCs w:val="28"/>
        </w:rPr>
        <w:t>олардың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түрлері</w:t>
      </w:r>
      <w:proofErr w:type="spellEnd"/>
      <w:r w:rsidRPr="00B57086">
        <w:rPr>
          <w:sz w:val="28"/>
          <w:szCs w:val="28"/>
        </w:rPr>
        <w:t xml:space="preserve"> мен </w:t>
      </w:r>
      <w:proofErr w:type="spellStart"/>
      <w:r w:rsidRPr="00B57086">
        <w:rPr>
          <w:sz w:val="28"/>
          <w:szCs w:val="28"/>
        </w:rPr>
        <w:t>формалары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22. </w:t>
      </w:r>
      <w:proofErr w:type="spellStart"/>
      <w:r w:rsidRPr="00B57086">
        <w:rPr>
          <w:sz w:val="28"/>
          <w:szCs w:val="28"/>
        </w:rPr>
        <w:t>Құжаттар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айналымы</w:t>
      </w:r>
      <w:proofErr w:type="spellEnd"/>
      <w:r w:rsidRPr="00B57086">
        <w:rPr>
          <w:sz w:val="28"/>
          <w:szCs w:val="28"/>
        </w:rPr>
        <w:t xml:space="preserve"> мен оны </w:t>
      </w:r>
      <w:proofErr w:type="spellStart"/>
      <w:r w:rsidRPr="00B57086">
        <w:rPr>
          <w:sz w:val="28"/>
          <w:szCs w:val="28"/>
        </w:rPr>
        <w:t>дұрыс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ұйымдастырудың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маңызы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23. </w:t>
      </w:r>
      <w:proofErr w:type="gramStart"/>
      <w:r w:rsidRPr="00B57086">
        <w:rPr>
          <w:sz w:val="28"/>
          <w:szCs w:val="28"/>
        </w:rPr>
        <w:t>Ба</w:t>
      </w:r>
      <w:proofErr w:type="gramEnd"/>
      <w:r w:rsidRPr="00B57086">
        <w:rPr>
          <w:sz w:val="28"/>
          <w:szCs w:val="28"/>
        </w:rPr>
        <w:t xml:space="preserve">ға беру мен калькуляция - </w:t>
      </w:r>
      <w:proofErr w:type="spellStart"/>
      <w:r w:rsidRPr="00B57086">
        <w:rPr>
          <w:sz w:val="28"/>
          <w:szCs w:val="28"/>
        </w:rPr>
        <w:t>бухгалтерлік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әдісінің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элементі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ретінде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24. </w:t>
      </w:r>
      <w:proofErr w:type="spellStart"/>
      <w:r w:rsidRPr="00B57086">
        <w:rPr>
          <w:sz w:val="28"/>
          <w:szCs w:val="28"/>
        </w:rPr>
        <w:t>Түгендеу</w:t>
      </w:r>
      <w:proofErr w:type="spellEnd"/>
      <w:r w:rsidRPr="00B57086">
        <w:rPr>
          <w:sz w:val="28"/>
          <w:szCs w:val="28"/>
        </w:rPr>
        <w:t xml:space="preserve"> - </w:t>
      </w:r>
      <w:proofErr w:type="spellStart"/>
      <w:r w:rsidRPr="00B57086">
        <w:rPr>
          <w:sz w:val="28"/>
          <w:szCs w:val="28"/>
        </w:rPr>
        <w:t>бухгалтерлік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әдісінің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элементі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ретінде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25. </w:t>
      </w:r>
      <w:proofErr w:type="spellStart"/>
      <w:r w:rsidRPr="00B57086">
        <w:rPr>
          <w:sz w:val="28"/>
          <w:szCs w:val="28"/>
        </w:rPr>
        <w:t>Ақша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қаражаттарының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есебі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26. </w:t>
      </w:r>
      <w:proofErr w:type="spellStart"/>
      <w:r w:rsidRPr="00B57086">
        <w:rPr>
          <w:sz w:val="28"/>
          <w:szCs w:val="28"/>
        </w:rPr>
        <w:t>Қорлар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есебі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27. </w:t>
      </w:r>
      <w:proofErr w:type="spellStart"/>
      <w:r w:rsidRPr="00B57086">
        <w:rPr>
          <w:sz w:val="28"/>
          <w:szCs w:val="28"/>
        </w:rPr>
        <w:t>Дебиторлық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берешектер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есебі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28. </w:t>
      </w:r>
      <w:proofErr w:type="spellStart"/>
      <w:r w:rsidRPr="00B57086">
        <w:rPr>
          <w:sz w:val="28"/>
          <w:szCs w:val="28"/>
        </w:rPr>
        <w:t>Негізгі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құралдардың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экономикалық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мә</w:t>
      </w:r>
      <w:proofErr w:type="gramStart"/>
      <w:r w:rsidRPr="00B57086">
        <w:rPr>
          <w:sz w:val="28"/>
          <w:szCs w:val="28"/>
        </w:rPr>
        <w:t>ні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</w:t>
      </w:r>
      <w:proofErr w:type="gramEnd"/>
      <w:r w:rsidRPr="00B57086">
        <w:rPr>
          <w:sz w:val="28"/>
          <w:szCs w:val="28"/>
        </w:rPr>
        <w:t>әне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жіктемесі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29. </w:t>
      </w:r>
      <w:proofErr w:type="spellStart"/>
      <w:r w:rsidRPr="00B57086">
        <w:rPr>
          <w:sz w:val="28"/>
          <w:szCs w:val="28"/>
        </w:rPr>
        <w:t>Негізгі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құралдарды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бағалау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және</w:t>
      </w:r>
      <w:proofErr w:type="spellEnd"/>
      <w:r w:rsidRPr="00B57086">
        <w:rPr>
          <w:sz w:val="28"/>
          <w:szCs w:val="28"/>
        </w:rPr>
        <w:t xml:space="preserve"> қайта бағалау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30. </w:t>
      </w:r>
      <w:proofErr w:type="spellStart"/>
      <w:r w:rsidRPr="00B57086">
        <w:rPr>
          <w:sz w:val="28"/>
          <w:szCs w:val="28"/>
        </w:rPr>
        <w:t>Негізгі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құралдардың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амортизациясы</w:t>
      </w:r>
      <w:proofErr w:type="spellEnd"/>
      <w:r w:rsidRPr="00B57086">
        <w:rPr>
          <w:sz w:val="28"/>
          <w:szCs w:val="28"/>
        </w:rPr>
        <w:t xml:space="preserve"> мен </w:t>
      </w:r>
      <w:proofErr w:type="spellStart"/>
      <w:r w:rsidRPr="00B57086">
        <w:rPr>
          <w:sz w:val="28"/>
          <w:szCs w:val="28"/>
        </w:rPr>
        <w:t>тозуын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есепке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алу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31. </w:t>
      </w:r>
      <w:proofErr w:type="spellStart"/>
      <w:r w:rsidRPr="00B57086">
        <w:rPr>
          <w:sz w:val="28"/>
          <w:szCs w:val="28"/>
        </w:rPr>
        <w:t>Материалдық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емес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активтер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және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олардың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сыныпталуы</w:t>
      </w:r>
      <w:proofErr w:type="spellEnd"/>
      <w:r w:rsidRPr="00B57086">
        <w:rPr>
          <w:sz w:val="28"/>
          <w:szCs w:val="28"/>
        </w:rPr>
        <w:t xml:space="preserve"> мен </w:t>
      </w:r>
      <w:proofErr w:type="spellStart"/>
      <w:r w:rsidRPr="00B57086">
        <w:rPr>
          <w:sz w:val="28"/>
          <w:szCs w:val="28"/>
        </w:rPr>
        <w:t>бағалануы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32. </w:t>
      </w:r>
      <w:proofErr w:type="spellStart"/>
      <w:r w:rsidRPr="00B57086">
        <w:rPr>
          <w:sz w:val="28"/>
          <w:szCs w:val="28"/>
        </w:rPr>
        <w:t>Материалдық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емес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активтерді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кі</w:t>
      </w:r>
      <w:proofErr w:type="gramStart"/>
      <w:r w:rsidRPr="00B57086">
        <w:rPr>
          <w:sz w:val="28"/>
          <w:szCs w:val="28"/>
        </w:rPr>
        <w:t>р</w:t>
      </w:r>
      <w:proofErr w:type="gramEnd"/>
      <w:r w:rsidRPr="00B57086">
        <w:rPr>
          <w:sz w:val="28"/>
          <w:szCs w:val="28"/>
        </w:rPr>
        <w:t>іске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алу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және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шығыс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жасау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операцияларының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есебі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33. </w:t>
      </w:r>
      <w:proofErr w:type="spellStart"/>
      <w:r w:rsidRPr="00B57086">
        <w:rPr>
          <w:sz w:val="28"/>
          <w:szCs w:val="28"/>
        </w:rPr>
        <w:t>Материалдық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емес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активтерді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амортизациялау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есебі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34. </w:t>
      </w:r>
      <w:proofErr w:type="spellStart"/>
      <w:r w:rsidRPr="00B57086">
        <w:rPr>
          <w:sz w:val="28"/>
          <w:szCs w:val="28"/>
        </w:rPr>
        <w:t>Материалдық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емес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активтердің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талдамалы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есебі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және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түгенделуі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35. </w:t>
      </w:r>
      <w:proofErr w:type="spellStart"/>
      <w:r w:rsidRPr="00B57086">
        <w:rPr>
          <w:sz w:val="28"/>
          <w:szCs w:val="28"/>
        </w:rPr>
        <w:t>Міндеттеме</w:t>
      </w:r>
      <w:proofErr w:type="spellEnd"/>
      <w:r w:rsidRPr="00B57086">
        <w:rPr>
          <w:sz w:val="28"/>
          <w:szCs w:val="28"/>
        </w:rPr>
        <w:t xml:space="preserve">, </w:t>
      </w:r>
      <w:proofErr w:type="spellStart"/>
      <w:r w:rsidRPr="00B57086">
        <w:rPr>
          <w:sz w:val="28"/>
          <w:szCs w:val="28"/>
        </w:rPr>
        <w:t>оның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өлшемі</w:t>
      </w:r>
      <w:proofErr w:type="spellEnd"/>
      <w:r w:rsidRPr="00B57086">
        <w:rPr>
          <w:sz w:val="28"/>
          <w:szCs w:val="28"/>
        </w:rPr>
        <w:t xml:space="preserve"> </w:t>
      </w:r>
      <w:proofErr w:type="gramStart"/>
      <w:r w:rsidRPr="00B57086">
        <w:rPr>
          <w:sz w:val="28"/>
          <w:szCs w:val="28"/>
        </w:rPr>
        <w:t xml:space="preserve">мен </w:t>
      </w:r>
      <w:proofErr w:type="spellStart"/>
      <w:r w:rsidRPr="00B57086">
        <w:rPr>
          <w:sz w:val="28"/>
          <w:szCs w:val="28"/>
        </w:rPr>
        <w:t>ж</w:t>
      </w:r>
      <w:proofErr w:type="gramEnd"/>
      <w:r w:rsidRPr="00B57086">
        <w:rPr>
          <w:sz w:val="28"/>
          <w:szCs w:val="28"/>
        </w:rPr>
        <w:t>іктелуі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36. </w:t>
      </w:r>
      <w:proofErr w:type="spellStart"/>
      <w:r w:rsidRPr="00B57086">
        <w:rPr>
          <w:sz w:val="28"/>
          <w:szCs w:val="28"/>
        </w:rPr>
        <w:t>Қ</w:t>
      </w:r>
      <w:proofErr w:type="gramStart"/>
      <w:r w:rsidRPr="00B57086">
        <w:rPr>
          <w:sz w:val="28"/>
          <w:szCs w:val="28"/>
        </w:rPr>
        <w:t>ыс</w:t>
      </w:r>
      <w:proofErr w:type="gramEnd"/>
      <w:r w:rsidRPr="00B57086">
        <w:rPr>
          <w:sz w:val="28"/>
          <w:szCs w:val="28"/>
        </w:rPr>
        <w:t>қа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мерзімді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міндеттемелердің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есебі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Default="00B57086" w:rsidP="00B57086">
      <w:pPr>
        <w:pStyle w:val="Default"/>
        <w:ind w:firstLine="425"/>
        <w:rPr>
          <w:sz w:val="28"/>
          <w:szCs w:val="28"/>
        </w:rPr>
      </w:pPr>
      <w:r w:rsidRPr="00B57086">
        <w:rPr>
          <w:sz w:val="28"/>
          <w:szCs w:val="28"/>
        </w:rPr>
        <w:t xml:space="preserve">37. </w:t>
      </w:r>
      <w:proofErr w:type="spellStart"/>
      <w:r w:rsidRPr="00B57086">
        <w:rPr>
          <w:sz w:val="28"/>
          <w:szCs w:val="28"/>
        </w:rPr>
        <w:t>Ұ</w:t>
      </w:r>
      <w:proofErr w:type="gramStart"/>
      <w:r w:rsidRPr="00B57086">
        <w:rPr>
          <w:sz w:val="28"/>
          <w:szCs w:val="28"/>
        </w:rPr>
        <w:t>зақ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мерз</w:t>
      </w:r>
      <w:proofErr w:type="gramEnd"/>
      <w:r w:rsidRPr="00B57086">
        <w:rPr>
          <w:sz w:val="28"/>
          <w:szCs w:val="28"/>
        </w:rPr>
        <w:t>імді</w:t>
      </w:r>
      <w:proofErr w:type="spellEnd"/>
      <w:r w:rsidRPr="00B57086">
        <w:rPr>
          <w:sz w:val="28"/>
          <w:szCs w:val="28"/>
        </w:rPr>
        <w:t xml:space="preserve"> </w:t>
      </w:r>
      <w:proofErr w:type="spellStart"/>
      <w:r w:rsidRPr="00B57086">
        <w:rPr>
          <w:sz w:val="28"/>
          <w:szCs w:val="28"/>
        </w:rPr>
        <w:t>міндеттемеле</w:t>
      </w:r>
      <w:proofErr w:type="spellEnd"/>
      <w:r w:rsidRPr="00B57086">
        <w:rPr>
          <w:sz w:val="28"/>
          <w:szCs w:val="28"/>
        </w:rPr>
        <w:t xml:space="preserve"> 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</w:rPr>
        <w:t xml:space="preserve">38. </w:t>
      </w:r>
      <w:r w:rsidRPr="00B57086">
        <w:rPr>
          <w:color w:val="auto"/>
          <w:sz w:val="28"/>
          <w:szCs w:val="28"/>
          <w:lang w:val="kk-KZ"/>
        </w:rPr>
        <w:t xml:space="preserve">Экономикалық талдаудың мазмұны, объектілері және міндеттері. 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 xml:space="preserve">39.Шаруашылық субъектісін басқарудағы экономикалық талдаудың рөлі.  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>40. Экономикалық талдауды ақпараттық қамтамасыз ету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 xml:space="preserve">41. Экономикалық талдау әдісі және оның сипаттамалық ерекшеліктері. 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>42. Экономикалық талдаудың әдістемелік әдістері мен тәсілдері:  дәстүрлі, экономико-математикалық әдістер және т.б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 xml:space="preserve">43. Экономикалық көрсеткіштерді қалыптастыру жүйесі кешенді талдаудың базасы ретінде. 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>44. Шаруашылық субъектісінің қызметіне жүйелік көзқарас.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>45. Шаруашылық субъектісі қызметінің тиімділігін жоғарылату факторлары мен резервтерінің жіктелуі.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 xml:space="preserve">46. Басқарушылық талдаудың мақсаты мен міндеті. 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 xml:space="preserve">47. Басқарушылық талдаудың рөлі мен мәні. 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 xml:space="preserve">48. Басқарушылық және қаржылық талдау арасындағы байланыс. 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>49. Басқарушылық талдаудың ақпарат көздері.</w:t>
      </w:r>
    </w:p>
    <w:p w:rsidR="00B57086" w:rsidRPr="00B57086" w:rsidRDefault="00B57086" w:rsidP="00B57086">
      <w:pPr>
        <w:pStyle w:val="Default"/>
        <w:ind w:firstLine="425"/>
        <w:rPr>
          <w:color w:val="auto"/>
          <w:sz w:val="28"/>
          <w:szCs w:val="28"/>
          <w:lang w:val="kk-KZ"/>
        </w:rPr>
      </w:pPr>
      <w:r w:rsidRPr="00B57086">
        <w:rPr>
          <w:color w:val="auto"/>
          <w:sz w:val="28"/>
          <w:szCs w:val="28"/>
          <w:lang w:val="kk-KZ"/>
        </w:rPr>
        <w:t>50.  Басқарушылық талдаудың ерекшеліктері мен негізгі кезеңдері, мазмұны.</w:t>
      </w:r>
    </w:p>
    <w:p w:rsidR="00647EEA" w:rsidRPr="001E4798" w:rsidRDefault="00647EEA">
      <w:pPr>
        <w:rPr>
          <w:sz w:val="28"/>
        </w:rPr>
      </w:pPr>
    </w:p>
    <w:p w:rsidR="00854BAA" w:rsidRPr="00CC4F7F" w:rsidRDefault="00854BAA">
      <w:pPr>
        <w:rPr>
          <w:sz w:val="28"/>
        </w:rPr>
      </w:pPr>
    </w:p>
    <w:p w:rsidR="00CC252E" w:rsidRPr="00CC4F7F" w:rsidRDefault="00CC252E">
      <w:pPr>
        <w:rPr>
          <w:sz w:val="28"/>
        </w:rPr>
      </w:pPr>
    </w:p>
    <w:p w:rsidR="00854BAA" w:rsidRPr="00EF774B" w:rsidRDefault="00854BAA">
      <w:pPr>
        <w:rPr>
          <w:sz w:val="24"/>
          <w:szCs w:val="24"/>
        </w:rPr>
      </w:pPr>
    </w:p>
    <w:p w:rsidR="00854BAA" w:rsidRPr="00CC252E" w:rsidRDefault="00854BAA" w:rsidP="00854BAA">
      <w:pPr>
        <w:spacing w:line="274" w:lineRule="exact"/>
        <w:ind w:right="7" w:firstLine="567"/>
        <w:jc w:val="center"/>
        <w:rPr>
          <w:b/>
          <w:sz w:val="28"/>
          <w:szCs w:val="28"/>
        </w:rPr>
      </w:pPr>
      <w:r w:rsidRPr="00CC252E">
        <w:rPr>
          <w:b/>
          <w:sz w:val="28"/>
          <w:szCs w:val="28"/>
        </w:rPr>
        <w:lastRenderedPageBreak/>
        <w:t>Әдебиеттер:</w:t>
      </w:r>
    </w:p>
    <w:p w:rsidR="00EF774B" w:rsidRPr="00CC252E" w:rsidRDefault="00EF774B" w:rsidP="00EF774B">
      <w:pPr>
        <w:pStyle w:val="a4"/>
        <w:tabs>
          <w:tab w:val="left" w:pos="0"/>
        </w:tabs>
        <w:ind w:left="0" w:firstLine="426"/>
        <w:jc w:val="both"/>
        <w:rPr>
          <w:rStyle w:val="s3"/>
          <w:iCs/>
          <w:sz w:val="28"/>
          <w:szCs w:val="28"/>
        </w:rPr>
      </w:pPr>
      <w:r w:rsidRPr="00CC252E">
        <w:rPr>
          <w:rStyle w:val="bolighting"/>
          <w:bCs/>
          <w:sz w:val="28"/>
          <w:szCs w:val="28"/>
          <w:shd w:val="clear" w:color="auto" w:fill="FFFFFF"/>
        </w:rPr>
        <w:t>1.</w:t>
      </w:r>
      <w:r w:rsidRPr="00CC252E">
        <w:rPr>
          <w:sz w:val="28"/>
          <w:szCs w:val="28"/>
        </w:rPr>
        <w:t xml:space="preserve"> Қазақстан Республикасының «Бухгалтерлік есеп және қаржылық есептілік туралы» Заңы, 28.02. 2007ж. </w:t>
      </w:r>
      <w:r w:rsidRPr="00CC252E">
        <w:rPr>
          <w:bCs/>
          <w:sz w:val="28"/>
          <w:szCs w:val="28"/>
        </w:rPr>
        <w:t xml:space="preserve">№234 – ІІІ </w:t>
      </w:r>
      <w:r w:rsidRPr="00CC252E">
        <w:rPr>
          <w:rStyle w:val="s3"/>
          <w:iCs/>
          <w:sz w:val="28"/>
          <w:szCs w:val="28"/>
        </w:rPr>
        <w:t>(13.05.2020ж. берілген</w:t>
      </w:r>
      <w:r w:rsidRPr="00CC252E">
        <w:rPr>
          <w:rStyle w:val="apple-converted-space"/>
          <w:iCs/>
          <w:sz w:val="28"/>
          <w:szCs w:val="28"/>
        </w:rPr>
        <w:t> </w:t>
      </w:r>
      <w:hyperlink r:id="rId6" w:tgtFrame="_parent" w:tooltip="АНЫЌТАМА АУДИТОРЛЫЌ ЌЫЗМЕТ ТУРАЛЫ ЌР 1998 Ж. 20 ЌАРАШАДАЃЫ № 304-I ЗАЊЫ" w:history="1">
        <w:r w:rsidRPr="00CC252E">
          <w:rPr>
            <w:rStyle w:val="j21"/>
            <w:bCs/>
            <w:sz w:val="28"/>
            <w:szCs w:val="28"/>
            <w:bdr w:val="none" w:sz="0" w:space="0" w:color="auto" w:frame="1"/>
          </w:rPr>
          <w:t>өзгерістер мен толықтырулармен</w:t>
        </w:r>
      </w:hyperlink>
      <w:r w:rsidRPr="00CC252E">
        <w:rPr>
          <w:rStyle w:val="s3"/>
          <w:iCs/>
          <w:sz w:val="28"/>
          <w:szCs w:val="28"/>
        </w:rPr>
        <w:t>)</w:t>
      </w:r>
    </w:p>
    <w:p w:rsidR="00EF774B" w:rsidRPr="00CC252E" w:rsidRDefault="00EF774B" w:rsidP="00EF774B">
      <w:pPr>
        <w:pStyle w:val="a4"/>
        <w:tabs>
          <w:tab w:val="left" w:pos="0"/>
        </w:tabs>
        <w:ind w:left="0" w:firstLine="426"/>
        <w:rPr>
          <w:rStyle w:val="bolighting"/>
          <w:b/>
          <w:iCs/>
          <w:sz w:val="28"/>
          <w:szCs w:val="28"/>
        </w:rPr>
      </w:pPr>
      <w:r w:rsidRPr="00CC252E">
        <w:rPr>
          <w:rStyle w:val="s3"/>
          <w:iCs/>
          <w:sz w:val="28"/>
          <w:szCs w:val="28"/>
        </w:rPr>
        <w:t>2.</w:t>
      </w:r>
      <w:r w:rsidRPr="00CC252E">
        <w:rPr>
          <w:color w:val="000000"/>
          <w:sz w:val="28"/>
          <w:szCs w:val="28"/>
        </w:rPr>
        <w:t xml:space="preserve"> </w:t>
      </w:r>
      <w:r w:rsidRPr="00CC252E">
        <w:rPr>
          <w:rStyle w:val="a6"/>
          <w:b w:val="0"/>
          <w:color w:val="000000"/>
          <w:sz w:val="28"/>
          <w:szCs w:val="28"/>
        </w:rPr>
        <w:t>Мемлекет басшысы Қасым-Жомарт Тоқаевтың Қазақстан халқына Жолдауы  2021 жылғы 1 қыркүйек. ХАЛЫҚ БІРЛІГІ ЖӘНЕ ЖҮЙЕЛІ РЕФОРМАЛАР – ЕЛ ӨРКЕНДЕУІНІҢ БЕРІК НЕГІЗІ</w:t>
      </w:r>
    </w:p>
    <w:p w:rsidR="00EF774B" w:rsidRPr="00CC252E" w:rsidRDefault="00EF774B" w:rsidP="00EF774B">
      <w:pPr>
        <w:ind w:firstLine="426"/>
        <w:jc w:val="both"/>
        <w:rPr>
          <w:sz w:val="28"/>
          <w:szCs w:val="28"/>
          <w:shd w:val="clear" w:color="auto" w:fill="FFFFFF"/>
        </w:rPr>
      </w:pPr>
      <w:r w:rsidRPr="00CC252E">
        <w:rPr>
          <w:rStyle w:val="bolighting"/>
          <w:bCs/>
          <w:sz w:val="28"/>
          <w:szCs w:val="28"/>
          <w:shd w:val="clear" w:color="auto" w:fill="FFFFFF"/>
        </w:rPr>
        <w:t>3.Бухгалтерлік есеп</w:t>
      </w:r>
      <w:r w:rsidRPr="00CC252E">
        <w:rPr>
          <w:sz w:val="28"/>
          <w:szCs w:val="28"/>
          <w:shd w:val="clear" w:color="auto" w:fill="FFFFFF"/>
        </w:rPr>
        <w:t>: оқу құралы/[Б.Б.Сұлтанова, М.Б.Байдаулетов, А.З.Арыстамбаева және т.б.]; әл-Фараби атын. ҚазҰУ. - Алматы : Қазақ ун-ті, 2017. - 215 б.</w:t>
      </w:r>
    </w:p>
    <w:p w:rsidR="00EF774B" w:rsidRPr="00CC252E" w:rsidRDefault="00EF774B" w:rsidP="00EF774B">
      <w:pPr>
        <w:ind w:firstLine="426"/>
        <w:jc w:val="both"/>
        <w:rPr>
          <w:sz w:val="28"/>
          <w:szCs w:val="28"/>
          <w:shd w:val="clear" w:color="auto" w:fill="FFFFFF"/>
        </w:rPr>
      </w:pPr>
      <w:r w:rsidRPr="00CC252E">
        <w:rPr>
          <w:rStyle w:val="bolighting"/>
          <w:sz w:val="28"/>
          <w:szCs w:val="28"/>
          <w:shd w:val="clear" w:color="auto" w:fill="FFFFFF"/>
        </w:rPr>
        <w:t>4. Бухгалтерлік</w:t>
      </w:r>
      <w:r w:rsidRPr="00CC252E">
        <w:rPr>
          <w:sz w:val="28"/>
          <w:szCs w:val="28"/>
          <w:shd w:val="clear" w:color="auto" w:fill="FFFFFF"/>
        </w:rPr>
        <w:t> </w:t>
      </w:r>
      <w:r w:rsidRPr="00CC252E">
        <w:rPr>
          <w:rStyle w:val="bolighting"/>
          <w:sz w:val="28"/>
          <w:szCs w:val="28"/>
          <w:shd w:val="clear" w:color="auto" w:fill="FFFFFF"/>
        </w:rPr>
        <w:t>есеп</w:t>
      </w:r>
      <w:r w:rsidRPr="00CC252E">
        <w:rPr>
          <w:sz w:val="28"/>
          <w:szCs w:val="28"/>
          <w:shd w:val="clear" w:color="auto" w:fill="FFFFFF"/>
        </w:rPr>
        <w:t xml:space="preserve"> негіздері және қағидалары бойынша </w:t>
      </w:r>
      <w:r w:rsidRPr="00CC252E">
        <w:rPr>
          <w:rStyle w:val="bolighting"/>
          <w:sz w:val="28"/>
          <w:szCs w:val="28"/>
          <w:shd w:val="clear" w:color="auto" w:fill="FFFFFF"/>
        </w:rPr>
        <w:t>есеп</w:t>
      </w:r>
      <w:r w:rsidRPr="00CC252E">
        <w:rPr>
          <w:sz w:val="28"/>
          <w:szCs w:val="28"/>
          <w:shd w:val="clear" w:color="auto" w:fill="FFFFFF"/>
        </w:rPr>
        <w:t>тер: оқу құралы /С.С.Қожабеков, М.Ж.Есенова; ред.Г.М.Алдыкеева; ҚР БҒМ; М.Х.Дулати атын. ТарМУ. - Тараз: Тараз ун-ті, 2015. - 223 б.</w:t>
      </w:r>
    </w:p>
    <w:p w:rsidR="00EF774B" w:rsidRPr="00CC252E" w:rsidRDefault="00EF774B" w:rsidP="00EF774B">
      <w:pPr>
        <w:ind w:firstLine="426"/>
        <w:jc w:val="both"/>
        <w:rPr>
          <w:sz w:val="28"/>
          <w:szCs w:val="28"/>
          <w:shd w:val="clear" w:color="auto" w:fill="FFFFFF"/>
        </w:rPr>
      </w:pPr>
      <w:r w:rsidRPr="00CC252E">
        <w:rPr>
          <w:sz w:val="28"/>
          <w:szCs w:val="28"/>
          <w:shd w:val="clear" w:color="auto" w:fill="FFFFFF"/>
        </w:rPr>
        <w:t>5.  Кәсіпорын қызыметін </w:t>
      </w:r>
      <w:r w:rsidRPr="00CC252E">
        <w:rPr>
          <w:rStyle w:val="bolighting"/>
          <w:sz w:val="28"/>
          <w:szCs w:val="28"/>
          <w:shd w:val="clear" w:color="auto" w:fill="FFFFFF"/>
        </w:rPr>
        <w:t>экономикалық</w:t>
      </w:r>
      <w:r w:rsidRPr="00CC252E">
        <w:rPr>
          <w:sz w:val="28"/>
          <w:szCs w:val="28"/>
          <w:shd w:val="clear" w:color="auto" w:fill="FFFFFF"/>
        </w:rPr>
        <w:t> </w:t>
      </w:r>
      <w:r w:rsidRPr="00CC252E">
        <w:rPr>
          <w:rStyle w:val="bolighting"/>
          <w:sz w:val="28"/>
          <w:szCs w:val="28"/>
          <w:shd w:val="clear" w:color="auto" w:fill="FFFFFF"/>
        </w:rPr>
        <w:t>талдау</w:t>
      </w:r>
      <w:r w:rsidRPr="00CC252E">
        <w:rPr>
          <w:sz w:val="28"/>
          <w:szCs w:val="28"/>
          <w:shd w:val="clear" w:color="auto" w:fill="FFFFFF"/>
        </w:rPr>
        <w:t> : [Мәтін] : оқу құралы / Г. А. Садыханова, Д. Ж. Рахматуллаева, Д. Р. Тураров ; әл-Фараби атын. ҚазҰУ. - Алматы : Қазақ ун-ті, 2018. - 128 б.</w:t>
      </w:r>
    </w:p>
    <w:p w:rsidR="00EF774B" w:rsidRPr="00CC252E" w:rsidRDefault="00EF774B" w:rsidP="00EF774B">
      <w:pPr>
        <w:ind w:firstLine="426"/>
        <w:jc w:val="both"/>
        <w:rPr>
          <w:sz w:val="28"/>
          <w:szCs w:val="28"/>
          <w:shd w:val="clear" w:color="auto" w:fill="FFFFFF"/>
        </w:rPr>
      </w:pPr>
      <w:r w:rsidRPr="00CC252E">
        <w:rPr>
          <w:sz w:val="28"/>
          <w:szCs w:val="28"/>
          <w:shd w:val="clear" w:color="auto" w:fill="FFFFFF"/>
        </w:rPr>
        <w:t xml:space="preserve">6. </w:t>
      </w:r>
      <w:r w:rsidRPr="00CC252E">
        <w:rPr>
          <w:rStyle w:val="bolighting"/>
          <w:sz w:val="28"/>
          <w:szCs w:val="28"/>
          <w:shd w:val="clear" w:color="auto" w:fill="FFFFFF"/>
        </w:rPr>
        <w:t>Экономикалық</w:t>
      </w:r>
      <w:r w:rsidRPr="00CC252E">
        <w:rPr>
          <w:sz w:val="28"/>
          <w:szCs w:val="28"/>
          <w:shd w:val="clear" w:color="auto" w:fill="FFFFFF"/>
        </w:rPr>
        <w:t> </w:t>
      </w:r>
      <w:r w:rsidRPr="00CC252E">
        <w:rPr>
          <w:rStyle w:val="bolighting"/>
          <w:sz w:val="28"/>
          <w:szCs w:val="28"/>
          <w:shd w:val="clear" w:color="auto" w:fill="FFFFFF"/>
        </w:rPr>
        <w:t>талдау</w:t>
      </w:r>
      <w:r w:rsidRPr="00CC252E">
        <w:rPr>
          <w:sz w:val="28"/>
          <w:szCs w:val="28"/>
          <w:shd w:val="clear" w:color="auto" w:fill="FFFFFF"/>
        </w:rPr>
        <w:t> теориясы: оқу құралы / Р. Е. Джаншанло, Ж. З. Оралбаева ; әл-Фараби атын. ҚазҰУ. - Алматы : Қазақ ун-ті, 2016. - 187, [1] б.</w:t>
      </w:r>
    </w:p>
    <w:p w:rsidR="00EF774B" w:rsidRPr="00CC252E" w:rsidRDefault="00EF774B" w:rsidP="00EF774B">
      <w:pPr>
        <w:ind w:firstLine="426"/>
        <w:jc w:val="both"/>
        <w:rPr>
          <w:sz w:val="28"/>
          <w:szCs w:val="28"/>
          <w:shd w:val="clear" w:color="auto" w:fill="FFFFFF"/>
        </w:rPr>
      </w:pPr>
      <w:r w:rsidRPr="00CC252E">
        <w:rPr>
          <w:sz w:val="28"/>
          <w:szCs w:val="28"/>
          <w:shd w:val="clear" w:color="auto" w:fill="FFFFFF"/>
        </w:rPr>
        <w:t>7.</w:t>
      </w:r>
      <w:r w:rsidRPr="00CC252E">
        <w:rPr>
          <w:rStyle w:val="shorttext"/>
          <w:sz w:val="28"/>
          <w:szCs w:val="28"/>
          <w:shd w:val="clear" w:color="auto" w:fill="FFFFFF"/>
        </w:rPr>
        <w:t xml:space="preserve"> </w:t>
      </w:r>
      <w:r w:rsidRPr="00CC252E">
        <w:rPr>
          <w:rStyle w:val="bolighting"/>
          <w:sz w:val="28"/>
          <w:szCs w:val="28"/>
          <w:shd w:val="clear" w:color="auto" w:fill="FFFFFF"/>
        </w:rPr>
        <w:t>Бухгалтерлік</w:t>
      </w:r>
      <w:r w:rsidRPr="00CC252E">
        <w:rPr>
          <w:sz w:val="28"/>
          <w:szCs w:val="28"/>
          <w:shd w:val="clear" w:color="auto" w:fill="FFFFFF"/>
        </w:rPr>
        <w:t> есеп </w:t>
      </w:r>
      <w:r w:rsidRPr="00CC252E">
        <w:rPr>
          <w:rStyle w:val="bolighting"/>
          <w:sz w:val="28"/>
          <w:szCs w:val="28"/>
          <w:shd w:val="clear" w:color="auto" w:fill="FFFFFF"/>
        </w:rPr>
        <w:t>негіздері</w:t>
      </w:r>
      <w:r w:rsidRPr="00CC252E">
        <w:rPr>
          <w:sz w:val="28"/>
          <w:szCs w:val="28"/>
          <w:shd w:val="clear" w:color="auto" w:fill="FFFFFF"/>
        </w:rPr>
        <w:t> және қағидалары бойынша </w:t>
      </w:r>
      <w:r w:rsidRPr="00CC252E">
        <w:rPr>
          <w:rStyle w:val="bolighting"/>
          <w:sz w:val="28"/>
          <w:szCs w:val="28"/>
          <w:shd w:val="clear" w:color="auto" w:fill="FFFFFF"/>
        </w:rPr>
        <w:t>есеп</w:t>
      </w:r>
      <w:r w:rsidRPr="00CC252E">
        <w:rPr>
          <w:sz w:val="28"/>
          <w:szCs w:val="28"/>
          <w:shd w:val="clear" w:color="auto" w:fill="FFFFFF"/>
        </w:rPr>
        <w:t>тер : [Мәтін] : оқу құралы / С. С. Қожабеков, М. Ж. Есенова ; [ред. Г. М. Алдыкеева] ; ҚР Білім және ғылым м-гі, М. Х. Дулати атын. ТарМУ. - Тараз : Тараз ун-ті, 2015. - 223 б.</w:t>
      </w:r>
    </w:p>
    <w:p w:rsidR="00854BAA" w:rsidRPr="00CC252E" w:rsidRDefault="00EF774B" w:rsidP="00EF774B">
      <w:pPr>
        <w:rPr>
          <w:sz w:val="28"/>
          <w:szCs w:val="28"/>
          <w:lang w:val="ru-RU"/>
        </w:rPr>
        <w:sectPr w:rsidR="00854BAA" w:rsidRPr="00CC252E" w:rsidSect="004C1C12">
          <w:pgSz w:w="11910" w:h="16840"/>
          <w:pgMar w:top="1040" w:right="570" w:bottom="280" w:left="1600" w:header="720" w:footer="720" w:gutter="0"/>
          <w:cols w:space="720"/>
        </w:sectPr>
      </w:pPr>
      <w:r w:rsidRPr="00CC252E">
        <w:rPr>
          <w:rFonts w:eastAsia="Calibri"/>
          <w:sz w:val="28"/>
          <w:szCs w:val="28"/>
        </w:rPr>
        <w:t>8. Интернет-ресурстары</w:t>
      </w:r>
      <w:r w:rsidRPr="00CC252E">
        <w:rPr>
          <w:sz w:val="28"/>
          <w:szCs w:val="28"/>
        </w:rPr>
        <w:t xml:space="preserve">: </w:t>
      </w:r>
      <w:r w:rsidRPr="00CC252E">
        <w:rPr>
          <w:rStyle w:val="serp-urlitem"/>
          <w:sz w:val="28"/>
          <w:szCs w:val="28"/>
        </w:rPr>
        <w:t>http://online.zakon.kz</w:t>
      </w:r>
    </w:p>
    <w:p w:rsidR="001F3A67" w:rsidRPr="00B57086" w:rsidRDefault="001F3A67">
      <w:pPr>
        <w:pStyle w:val="a3"/>
        <w:spacing w:before="5"/>
        <w:rPr>
          <w:lang w:val="ru-RU"/>
        </w:rPr>
      </w:pPr>
    </w:p>
    <w:sectPr w:rsidR="001F3A67" w:rsidRPr="00B57086" w:rsidSect="001F3A6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5618"/>
    <w:multiLevelType w:val="hybridMultilevel"/>
    <w:tmpl w:val="5B38D7C4"/>
    <w:lvl w:ilvl="0" w:tplc="02A25A36">
      <w:start w:val="1"/>
      <w:numFmt w:val="decimal"/>
      <w:lvlText w:val="%1."/>
      <w:lvlJc w:val="left"/>
      <w:pPr>
        <w:ind w:left="10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87A555E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65F60EA6">
      <w:numFmt w:val="bullet"/>
      <w:lvlText w:val="•"/>
      <w:lvlJc w:val="left"/>
      <w:pPr>
        <w:ind w:left="2040" w:hanging="286"/>
      </w:pPr>
      <w:rPr>
        <w:rFonts w:hint="default"/>
        <w:lang w:val="kk-KZ" w:eastAsia="en-US" w:bidi="ar-SA"/>
      </w:rPr>
    </w:lvl>
    <w:lvl w:ilvl="3" w:tplc="368058BA">
      <w:numFmt w:val="bullet"/>
      <w:lvlText w:val="•"/>
      <w:lvlJc w:val="left"/>
      <w:pPr>
        <w:ind w:left="2981" w:hanging="286"/>
      </w:pPr>
      <w:rPr>
        <w:rFonts w:hint="default"/>
        <w:lang w:val="kk-KZ" w:eastAsia="en-US" w:bidi="ar-SA"/>
      </w:rPr>
    </w:lvl>
    <w:lvl w:ilvl="4" w:tplc="64208460">
      <w:numFmt w:val="bullet"/>
      <w:lvlText w:val="•"/>
      <w:lvlJc w:val="left"/>
      <w:pPr>
        <w:ind w:left="3922" w:hanging="286"/>
      </w:pPr>
      <w:rPr>
        <w:rFonts w:hint="default"/>
        <w:lang w:val="kk-KZ" w:eastAsia="en-US" w:bidi="ar-SA"/>
      </w:rPr>
    </w:lvl>
    <w:lvl w:ilvl="5" w:tplc="F75AFCD0">
      <w:numFmt w:val="bullet"/>
      <w:lvlText w:val="•"/>
      <w:lvlJc w:val="left"/>
      <w:pPr>
        <w:ind w:left="4862" w:hanging="286"/>
      </w:pPr>
      <w:rPr>
        <w:rFonts w:hint="default"/>
        <w:lang w:val="kk-KZ" w:eastAsia="en-US" w:bidi="ar-SA"/>
      </w:rPr>
    </w:lvl>
    <w:lvl w:ilvl="6" w:tplc="483EEC20">
      <w:numFmt w:val="bullet"/>
      <w:lvlText w:val="•"/>
      <w:lvlJc w:val="left"/>
      <w:pPr>
        <w:ind w:left="5803" w:hanging="286"/>
      </w:pPr>
      <w:rPr>
        <w:rFonts w:hint="default"/>
        <w:lang w:val="kk-KZ" w:eastAsia="en-US" w:bidi="ar-SA"/>
      </w:rPr>
    </w:lvl>
    <w:lvl w:ilvl="7" w:tplc="2982C37C">
      <w:numFmt w:val="bullet"/>
      <w:lvlText w:val="•"/>
      <w:lvlJc w:val="left"/>
      <w:pPr>
        <w:ind w:left="6744" w:hanging="286"/>
      </w:pPr>
      <w:rPr>
        <w:rFonts w:hint="default"/>
        <w:lang w:val="kk-KZ" w:eastAsia="en-US" w:bidi="ar-SA"/>
      </w:rPr>
    </w:lvl>
    <w:lvl w:ilvl="8" w:tplc="0CE046B0">
      <w:numFmt w:val="bullet"/>
      <w:lvlText w:val="•"/>
      <w:lvlJc w:val="left"/>
      <w:pPr>
        <w:ind w:left="7684" w:hanging="286"/>
      </w:pPr>
      <w:rPr>
        <w:rFonts w:hint="default"/>
        <w:lang w:val="kk-KZ" w:eastAsia="en-US" w:bidi="ar-SA"/>
      </w:rPr>
    </w:lvl>
  </w:abstractNum>
  <w:abstractNum w:abstractNumId="1">
    <w:nsid w:val="1C964E24"/>
    <w:multiLevelType w:val="hybridMultilevel"/>
    <w:tmpl w:val="0076E5A2"/>
    <w:lvl w:ilvl="0" w:tplc="266C5EEC">
      <w:start w:val="1"/>
      <w:numFmt w:val="decimal"/>
      <w:lvlText w:val="%1."/>
      <w:lvlJc w:val="left"/>
      <w:pPr>
        <w:ind w:left="1614" w:hanging="8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0B666B0">
      <w:numFmt w:val="bullet"/>
      <w:lvlText w:val="•"/>
      <w:lvlJc w:val="left"/>
      <w:pPr>
        <w:ind w:left="2414" w:hanging="804"/>
      </w:pPr>
      <w:rPr>
        <w:rFonts w:hint="default"/>
        <w:lang w:val="kk-KZ" w:eastAsia="en-US" w:bidi="ar-SA"/>
      </w:rPr>
    </w:lvl>
    <w:lvl w:ilvl="2" w:tplc="D662F3B4">
      <w:numFmt w:val="bullet"/>
      <w:lvlText w:val="•"/>
      <w:lvlJc w:val="left"/>
      <w:pPr>
        <w:ind w:left="3209" w:hanging="804"/>
      </w:pPr>
      <w:rPr>
        <w:rFonts w:hint="default"/>
        <w:lang w:val="kk-KZ" w:eastAsia="en-US" w:bidi="ar-SA"/>
      </w:rPr>
    </w:lvl>
    <w:lvl w:ilvl="3" w:tplc="064862EC">
      <w:numFmt w:val="bullet"/>
      <w:lvlText w:val="•"/>
      <w:lvlJc w:val="left"/>
      <w:pPr>
        <w:ind w:left="4003" w:hanging="804"/>
      </w:pPr>
      <w:rPr>
        <w:rFonts w:hint="default"/>
        <w:lang w:val="kk-KZ" w:eastAsia="en-US" w:bidi="ar-SA"/>
      </w:rPr>
    </w:lvl>
    <w:lvl w:ilvl="4" w:tplc="530410CC">
      <w:numFmt w:val="bullet"/>
      <w:lvlText w:val="•"/>
      <w:lvlJc w:val="left"/>
      <w:pPr>
        <w:ind w:left="4798" w:hanging="804"/>
      </w:pPr>
      <w:rPr>
        <w:rFonts w:hint="default"/>
        <w:lang w:val="kk-KZ" w:eastAsia="en-US" w:bidi="ar-SA"/>
      </w:rPr>
    </w:lvl>
    <w:lvl w:ilvl="5" w:tplc="A984D49C">
      <w:numFmt w:val="bullet"/>
      <w:lvlText w:val="•"/>
      <w:lvlJc w:val="left"/>
      <w:pPr>
        <w:ind w:left="5593" w:hanging="804"/>
      </w:pPr>
      <w:rPr>
        <w:rFonts w:hint="default"/>
        <w:lang w:val="kk-KZ" w:eastAsia="en-US" w:bidi="ar-SA"/>
      </w:rPr>
    </w:lvl>
    <w:lvl w:ilvl="6" w:tplc="E5DA6EE4">
      <w:numFmt w:val="bullet"/>
      <w:lvlText w:val="•"/>
      <w:lvlJc w:val="left"/>
      <w:pPr>
        <w:ind w:left="6387" w:hanging="804"/>
      </w:pPr>
      <w:rPr>
        <w:rFonts w:hint="default"/>
        <w:lang w:val="kk-KZ" w:eastAsia="en-US" w:bidi="ar-SA"/>
      </w:rPr>
    </w:lvl>
    <w:lvl w:ilvl="7" w:tplc="7A98842E">
      <w:numFmt w:val="bullet"/>
      <w:lvlText w:val="•"/>
      <w:lvlJc w:val="left"/>
      <w:pPr>
        <w:ind w:left="7182" w:hanging="804"/>
      </w:pPr>
      <w:rPr>
        <w:rFonts w:hint="default"/>
        <w:lang w:val="kk-KZ" w:eastAsia="en-US" w:bidi="ar-SA"/>
      </w:rPr>
    </w:lvl>
    <w:lvl w:ilvl="8" w:tplc="48BEF200">
      <w:numFmt w:val="bullet"/>
      <w:lvlText w:val="•"/>
      <w:lvlJc w:val="left"/>
      <w:pPr>
        <w:ind w:left="7977" w:hanging="804"/>
      </w:pPr>
      <w:rPr>
        <w:rFonts w:hint="default"/>
        <w:lang w:val="kk-KZ" w:eastAsia="en-US" w:bidi="ar-SA"/>
      </w:rPr>
    </w:lvl>
  </w:abstractNum>
  <w:abstractNum w:abstractNumId="2">
    <w:nsid w:val="228A3655"/>
    <w:multiLevelType w:val="hybridMultilevel"/>
    <w:tmpl w:val="35A44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D1C30"/>
    <w:multiLevelType w:val="hybridMultilevel"/>
    <w:tmpl w:val="C21A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55A81"/>
    <w:multiLevelType w:val="hybridMultilevel"/>
    <w:tmpl w:val="7A56AF00"/>
    <w:lvl w:ilvl="0" w:tplc="11B8FE5E">
      <w:start w:val="1"/>
      <w:numFmt w:val="decimal"/>
      <w:lvlText w:val="%1."/>
      <w:lvlJc w:val="left"/>
      <w:pPr>
        <w:ind w:left="81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C26EE20">
      <w:start w:val="1"/>
      <w:numFmt w:val="decimal"/>
      <w:lvlText w:val="%2."/>
      <w:lvlJc w:val="left"/>
      <w:pPr>
        <w:ind w:left="10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 w:tplc="EDEAD318">
      <w:numFmt w:val="bullet"/>
      <w:lvlText w:val="•"/>
      <w:lvlJc w:val="left"/>
      <w:pPr>
        <w:ind w:left="1791" w:hanging="185"/>
      </w:pPr>
      <w:rPr>
        <w:rFonts w:hint="default"/>
        <w:lang w:val="kk-KZ" w:eastAsia="en-US" w:bidi="ar-SA"/>
      </w:rPr>
    </w:lvl>
    <w:lvl w:ilvl="3" w:tplc="CF86C286">
      <w:numFmt w:val="bullet"/>
      <w:lvlText w:val="•"/>
      <w:lvlJc w:val="left"/>
      <w:pPr>
        <w:ind w:left="2763" w:hanging="185"/>
      </w:pPr>
      <w:rPr>
        <w:rFonts w:hint="default"/>
        <w:lang w:val="kk-KZ" w:eastAsia="en-US" w:bidi="ar-SA"/>
      </w:rPr>
    </w:lvl>
    <w:lvl w:ilvl="4" w:tplc="1FF07C22">
      <w:numFmt w:val="bullet"/>
      <w:lvlText w:val="•"/>
      <w:lvlJc w:val="left"/>
      <w:pPr>
        <w:ind w:left="3735" w:hanging="185"/>
      </w:pPr>
      <w:rPr>
        <w:rFonts w:hint="default"/>
        <w:lang w:val="kk-KZ" w:eastAsia="en-US" w:bidi="ar-SA"/>
      </w:rPr>
    </w:lvl>
    <w:lvl w:ilvl="5" w:tplc="B5342898">
      <w:numFmt w:val="bullet"/>
      <w:lvlText w:val="•"/>
      <w:lvlJc w:val="left"/>
      <w:pPr>
        <w:ind w:left="4707" w:hanging="185"/>
      </w:pPr>
      <w:rPr>
        <w:rFonts w:hint="default"/>
        <w:lang w:val="kk-KZ" w:eastAsia="en-US" w:bidi="ar-SA"/>
      </w:rPr>
    </w:lvl>
    <w:lvl w:ilvl="6" w:tplc="B6A8D7EE">
      <w:numFmt w:val="bullet"/>
      <w:lvlText w:val="•"/>
      <w:lvlJc w:val="left"/>
      <w:pPr>
        <w:ind w:left="5679" w:hanging="185"/>
      </w:pPr>
      <w:rPr>
        <w:rFonts w:hint="default"/>
        <w:lang w:val="kk-KZ" w:eastAsia="en-US" w:bidi="ar-SA"/>
      </w:rPr>
    </w:lvl>
    <w:lvl w:ilvl="7" w:tplc="5B7282A2">
      <w:numFmt w:val="bullet"/>
      <w:lvlText w:val="•"/>
      <w:lvlJc w:val="left"/>
      <w:pPr>
        <w:ind w:left="6650" w:hanging="185"/>
      </w:pPr>
      <w:rPr>
        <w:rFonts w:hint="default"/>
        <w:lang w:val="kk-KZ" w:eastAsia="en-US" w:bidi="ar-SA"/>
      </w:rPr>
    </w:lvl>
    <w:lvl w:ilvl="8" w:tplc="E2B007BA">
      <w:numFmt w:val="bullet"/>
      <w:lvlText w:val="•"/>
      <w:lvlJc w:val="left"/>
      <w:pPr>
        <w:ind w:left="7622" w:hanging="185"/>
      </w:pPr>
      <w:rPr>
        <w:rFonts w:hint="default"/>
        <w:lang w:val="kk-KZ" w:eastAsia="en-US" w:bidi="ar-SA"/>
      </w:rPr>
    </w:lvl>
  </w:abstractNum>
  <w:abstractNum w:abstractNumId="5">
    <w:nsid w:val="4E0737A5"/>
    <w:multiLevelType w:val="hybridMultilevel"/>
    <w:tmpl w:val="1852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3455E"/>
    <w:multiLevelType w:val="hybridMultilevel"/>
    <w:tmpl w:val="5B38D7C4"/>
    <w:lvl w:ilvl="0" w:tplc="02A25A36">
      <w:start w:val="1"/>
      <w:numFmt w:val="decimal"/>
      <w:lvlText w:val="%1."/>
      <w:lvlJc w:val="left"/>
      <w:pPr>
        <w:ind w:left="10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87A555E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65F60EA6">
      <w:numFmt w:val="bullet"/>
      <w:lvlText w:val="•"/>
      <w:lvlJc w:val="left"/>
      <w:pPr>
        <w:ind w:left="2040" w:hanging="286"/>
      </w:pPr>
      <w:rPr>
        <w:rFonts w:hint="default"/>
        <w:lang w:val="kk-KZ" w:eastAsia="en-US" w:bidi="ar-SA"/>
      </w:rPr>
    </w:lvl>
    <w:lvl w:ilvl="3" w:tplc="368058BA">
      <w:numFmt w:val="bullet"/>
      <w:lvlText w:val="•"/>
      <w:lvlJc w:val="left"/>
      <w:pPr>
        <w:ind w:left="2981" w:hanging="286"/>
      </w:pPr>
      <w:rPr>
        <w:rFonts w:hint="default"/>
        <w:lang w:val="kk-KZ" w:eastAsia="en-US" w:bidi="ar-SA"/>
      </w:rPr>
    </w:lvl>
    <w:lvl w:ilvl="4" w:tplc="64208460">
      <w:numFmt w:val="bullet"/>
      <w:lvlText w:val="•"/>
      <w:lvlJc w:val="left"/>
      <w:pPr>
        <w:ind w:left="3922" w:hanging="286"/>
      </w:pPr>
      <w:rPr>
        <w:rFonts w:hint="default"/>
        <w:lang w:val="kk-KZ" w:eastAsia="en-US" w:bidi="ar-SA"/>
      </w:rPr>
    </w:lvl>
    <w:lvl w:ilvl="5" w:tplc="F75AFCD0">
      <w:numFmt w:val="bullet"/>
      <w:lvlText w:val="•"/>
      <w:lvlJc w:val="left"/>
      <w:pPr>
        <w:ind w:left="4862" w:hanging="286"/>
      </w:pPr>
      <w:rPr>
        <w:rFonts w:hint="default"/>
        <w:lang w:val="kk-KZ" w:eastAsia="en-US" w:bidi="ar-SA"/>
      </w:rPr>
    </w:lvl>
    <w:lvl w:ilvl="6" w:tplc="483EEC20">
      <w:numFmt w:val="bullet"/>
      <w:lvlText w:val="•"/>
      <w:lvlJc w:val="left"/>
      <w:pPr>
        <w:ind w:left="5803" w:hanging="286"/>
      </w:pPr>
      <w:rPr>
        <w:rFonts w:hint="default"/>
        <w:lang w:val="kk-KZ" w:eastAsia="en-US" w:bidi="ar-SA"/>
      </w:rPr>
    </w:lvl>
    <w:lvl w:ilvl="7" w:tplc="2982C37C">
      <w:numFmt w:val="bullet"/>
      <w:lvlText w:val="•"/>
      <w:lvlJc w:val="left"/>
      <w:pPr>
        <w:ind w:left="6744" w:hanging="286"/>
      </w:pPr>
      <w:rPr>
        <w:rFonts w:hint="default"/>
        <w:lang w:val="kk-KZ" w:eastAsia="en-US" w:bidi="ar-SA"/>
      </w:rPr>
    </w:lvl>
    <w:lvl w:ilvl="8" w:tplc="0CE046B0">
      <w:numFmt w:val="bullet"/>
      <w:lvlText w:val="•"/>
      <w:lvlJc w:val="left"/>
      <w:pPr>
        <w:ind w:left="7684" w:hanging="286"/>
      </w:pPr>
      <w:rPr>
        <w:rFonts w:hint="default"/>
        <w:lang w:val="kk-KZ" w:eastAsia="en-US" w:bidi="ar-SA"/>
      </w:rPr>
    </w:lvl>
  </w:abstractNum>
  <w:abstractNum w:abstractNumId="7">
    <w:nsid w:val="5E844959"/>
    <w:multiLevelType w:val="hybridMultilevel"/>
    <w:tmpl w:val="599AE782"/>
    <w:lvl w:ilvl="0" w:tplc="263E6F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0406D1"/>
    <w:multiLevelType w:val="hybridMultilevel"/>
    <w:tmpl w:val="5B38D7C4"/>
    <w:lvl w:ilvl="0" w:tplc="02A25A36">
      <w:start w:val="1"/>
      <w:numFmt w:val="decimal"/>
      <w:lvlText w:val="%1."/>
      <w:lvlJc w:val="left"/>
      <w:pPr>
        <w:ind w:left="10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87A555E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65F60EA6">
      <w:numFmt w:val="bullet"/>
      <w:lvlText w:val="•"/>
      <w:lvlJc w:val="left"/>
      <w:pPr>
        <w:ind w:left="2040" w:hanging="286"/>
      </w:pPr>
      <w:rPr>
        <w:rFonts w:hint="default"/>
        <w:lang w:val="kk-KZ" w:eastAsia="en-US" w:bidi="ar-SA"/>
      </w:rPr>
    </w:lvl>
    <w:lvl w:ilvl="3" w:tplc="368058BA">
      <w:numFmt w:val="bullet"/>
      <w:lvlText w:val="•"/>
      <w:lvlJc w:val="left"/>
      <w:pPr>
        <w:ind w:left="2981" w:hanging="286"/>
      </w:pPr>
      <w:rPr>
        <w:rFonts w:hint="default"/>
        <w:lang w:val="kk-KZ" w:eastAsia="en-US" w:bidi="ar-SA"/>
      </w:rPr>
    </w:lvl>
    <w:lvl w:ilvl="4" w:tplc="64208460">
      <w:numFmt w:val="bullet"/>
      <w:lvlText w:val="•"/>
      <w:lvlJc w:val="left"/>
      <w:pPr>
        <w:ind w:left="3922" w:hanging="286"/>
      </w:pPr>
      <w:rPr>
        <w:rFonts w:hint="default"/>
        <w:lang w:val="kk-KZ" w:eastAsia="en-US" w:bidi="ar-SA"/>
      </w:rPr>
    </w:lvl>
    <w:lvl w:ilvl="5" w:tplc="F75AFCD0">
      <w:numFmt w:val="bullet"/>
      <w:lvlText w:val="•"/>
      <w:lvlJc w:val="left"/>
      <w:pPr>
        <w:ind w:left="4862" w:hanging="286"/>
      </w:pPr>
      <w:rPr>
        <w:rFonts w:hint="default"/>
        <w:lang w:val="kk-KZ" w:eastAsia="en-US" w:bidi="ar-SA"/>
      </w:rPr>
    </w:lvl>
    <w:lvl w:ilvl="6" w:tplc="483EEC20">
      <w:numFmt w:val="bullet"/>
      <w:lvlText w:val="•"/>
      <w:lvlJc w:val="left"/>
      <w:pPr>
        <w:ind w:left="5803" w:hanging="286"/>
      </w:pPr>
      <w:rPr>
        <w:rFonts w:hint="default"/>
        <w:lang w:val="kk-KZ" w:eastAsia="en-US" w:bidi="ar-SA"/>
      </w:rPr>
    </w:lvl>
    <w:lvl w:ilvl="7" w:tplc="2982C37C">
      <w:numFmt w:val="bullet"/>
      <w:lvlText w:val="•"/>
      <w:lvlJc w:val="left"/>
      <w:pPr>
        <w:ind w:left="6744" w:hanging="286"/>
      </w:pPr>
      <w:rPr>
        <w:rFonts w:hint="default"/>
        <w:lang w:val="kk-KZ" w:eastAsia="en-US" w:bidi="ar-SA"/>
      </w:rPr>
    </w:lvl>
    <w:lvl w:ilvl="8" w:tplc="0CE046B0">
      <w:numFmt w:val="bullet"/>
      <w:lvlText w:val="•"/>
      <w:lvlJc w:val="left"/>
      <w:pPr>
        <w:ind w:left="7684" w:hanging="286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F3A67"/>
    <w:rsid w:val="000A6ED2"/>
    <w:rsid w:val="001E4798"/>
    <w:rsid w:val="001F3A67"/>
    <w:rsid w:val="00493467"/>
    <w:rsid w:val="004C1C12"/>
    <w:rsid w:val="00644A9E"/>
    <w:rsid w:val="00647EEA"/>
    <w:rsid w:val="00694A9B"/>
    <w:rsid w:val="007E5468"/>
    <w:rsid w:val="00805A6A"/>
    <w:rsid w:val="00854BAA"/>
    <w:rsid w:val="008E1F82"/>
    <w:rsid w:val="009F1E5C"/>
    <w:rsid w:val="00AB0AF1"/>
    <w:rsid w:val="00B57086"/>
    <w:rsid w:val="00C7348E"/>
    <w:rsid w:val="00CC252E"/>
    <w:rsid w:val="00CC4F7F"/>
    <w:rsid w:val="00D92440"/>
    <w:rsid w:val="00DC4F0F"/>
    <w:rsid w:val="00E40995"/>
    <w:rsid w:val="00EF774B"/>
    <w:rsid w:val="00F9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A67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A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A6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F3A67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F3A67"/>
    <w:pPr>
      <w:ind w:left="102" w:hanging="563"/>
    </w:pPr>
  </w:style>
  <w:style w:type="paragraph" w:customStyle="1" w:styleId="TableParagraph">
    <w:name w:val="Table Paragraph"/>
    <w:basedOn w:val="a"/>
    <w:uiPriority w:val="1"/>
    <w:qFormat/>
    <w:rsid w:val="001F3A67"/>
  </w:style>
  <w:style w:type="character" w:customStyle="1" w:styleId="s1">
    <w:name w:val="s1"/>
    <w:basedOn w:val="a0"/>
    <w:rsid w:val="00647EEA"/>
  </w:style>
  <w:style w:type="character" w:customStyle="1" w:styleId="j22">
    <w:name w:val="j22"/>
    <w:basedOn w:val="a0"/>
    <w:rsid w:val="00647EEA"/>
  </w:style>
  <w:style w:type="character" w:styleId="a6">
    <w:name w:val="Strong"/>
    <w:basedOn w:val="a0"/>
    <w:uiPriority w:val="22"/>
    <w:qFormat/>
    <w:rsid w:val="00647EEA"/>
    <w:rPr>
      <w:b/>
      <w:bCs/>
    </w:rPr>
  </w:style>
  <w:style w:type="character" w:styleId="a7">
    <w:name w:val="Emphasis"/>
    <w:basedOn w:val="a0"/>
    <w:uiPriority w:val="20"/>
    <w:qFormat/>
    <w:rsid w:val="00647EEA"/>
    <w:rPr>
      <w:i/>
      <w:iCs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basedOn w:val="a0"/>
    <w:link w:val="a4"/>
    <w:uiPriority w:val="34"/>
    <w:rsid w:val="00647EEA"/>
    <w:rPr>
      <w:rFonts w:ascii="Times New Roman" w:eastAsia="Times New Roman" w:hAnsi="Times New Roman" w:cs="Times New Roman"/>
      <w:lang w:val="kk-KZ"/>
    </w:rPr>
  </w:style>
  <w:style w:type="character" w:customStyle="1" w:styleId="bolighting">
    <w:name w:val="bo_lighting"/>
    <w:basedOn w:val="a0"/>
    <w:rsid w:val="00647EEA"/>
  </w:style>
  <w:style w:type="character" w:styleId="a8">
    <w:name w:val="Hyperlink"/>
    <w:basedOn w:val="a0"/>
    <w:uiPriority w:val="99"/>
    <w:unhideWhenUsed/>
    <w:rsid w:val="00DC4F0F"/>
    <w:rPr>
      <w:color w:val="0000FF" w:themeColor="hyperlink"/>
      <w:u w:val="single"/>
    </w:rPr>
  </w:style>
  <w:style w:type="character" w:customStyle="1" w:styleId="shorttext">
    <w:name w:val="short_text"/>
    <w:rsid w:val="008E1F82"/>
    <w:rPr>
      <w:rFonts w:cs="Times New Roman"/>
    </w:rPr>
  </w:style>
  <w:style w:type="paragraph" w:customStyle="1" w:styleId="pc">
    <w:name w:val="pc"/>
    <w:basedOn w:val="a"/>
    <w:rsid w:val="008E1F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3">
    <w:name w:val="s3"/>
    <w:basedOn w:val="a0"/>
    <w:rsid w:val="008E1F82"/>
  </w:style>
  <w:style w:type="character" w:customStyle="1" w:styleId="apple-converted-space">
    <w:name w:val="apple-converted-space"/>
    <w:rsid w:val="00EF774B"/>
    <w:rPr>
      <w:rFonts w:cs="Times New Roman"/>
    </w:rPr>
  </w:style>
  <w:style w:type="character" w:customStyle="1" w:styleId="j21">
    <w:name w:val="j21"/>
    <w:rsid w:val="00EF774B"/>
  </w:style>
  <w:style w:type="character" w:customStyle="1" w:styleId="serp-urlitem">
    <w:name w:val="serp-url__item"/>
    <w:basedOn w:val="a0"/>
    <w:rsid w:val="00EF774B"/>
  </w:style>
  <w:style w:type="paragraph" w:customStyle="1" w:styleId="Default">
    <w:name w:val="Default"/>
    <w:rsid w:val="00B5708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No Spacing"/>
    <w:uiPriority w:val="1"/>
    <w:qFormat/>
    <w:rsid w:val="00694A9B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03681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dcterms:created xsi:type="dcterms:W3CDTF">2021-09-28T15:34:00Z</dcterms:created>
  <dcterms:modified xsi:type="dcterms:W3CDTF">2022-09-08T07:58:00Z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2021-09-28T00:00:00Z</vt:filetime>
  </property>
</Properties>
</file>